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AD9F8" w14:textId="3E33BC97" w:rsidR="00C47870" w:rsidRDefault="002E042A" w:rsidP="004239BA">
      <w:pPr>
        <w:pStyle w:val="Heading11"/>
        <w:tabs>
          <w:tab w:val="left" w:pos="1240"/>
        </w:tabs>
        <w:rPr>
          <w:color w:val="77853B"/>
          <w:sz w:val="32"/>
          <w:szCs w:val="32"/>
        </w:rPr>
      </w:pPr>
      <w:r>
        <w:rPr>
          <w:noProof/>
        </w:rPr>
        <w:drawing>
          <wp:anchor distT="0" distB="0" distL="114300" distR="114300" simplePos="0" relativeHeight="251661312" behindDoc="0" locked="0" layoutInCell="1" allowOverlap="1" wp14:anchorId="4AA58521" wp14:editId="61C7FC63">
            <wp:simplePos x="0" y="0"/>
            <wp:positionH relativeFrom="margin">
              <wp:posOffset>1496060</wp:posOffset>
            </wp:positionH>
            <wp:positionV relativeFrom="page">
              <wp:posOffset>1581150</wp:posOffset>
            </wp:positionV>
            <wp:extent cx="2996839" cy="889063"/>
            <wp:effectExtent l="0" t="0" r="0" b="6350"/>
            <wp:wrapNone/>
            <wp:docPr id="87" name="Grafik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6839" cy="889063"/>
                    </a:xfrm>
                    <a:prstGeom prst="rect">
                      <a:avLst/>
                    </a:prstGeom>
                  </pic:spPr>
                </pic:pic>
              </a:graphicData>
            </a:graphic>
            <wp14:sizeRelH relativeFrom="margin">
              <wp14:pctWidth>0</wp14:pctWidth>
            </wp14:sizeRelH>
            <wp14:sizeRelV relativeFrom="margin">
              <wp14:pctHeight>0</wp14:pctHeight>
            </wp14:sizeRelV>
          </wp:anchor>
        </w:drawing>
      </w:r>
      <w:r w:rsidR="004239BA">
        <w:rPr>
          <w:color w:val="77853B"/>
          <w:sz w:val="32"/>
          <w:szCs w:val="32"/>
        </w:rPr>
        <w:tab/>
      </w:r>
    </w:p>
    <w:p w14:paraId="4C60276E" w14:textId="63DE5760" w:rsidR="00107738" w:rsidRDefault="00107738" w:rsidP="00C47870">
      <w:pPr>
        <w:pStyle w:val="Heading11"/>
        <w:rPr>
          <w:color w:val="77853B"/>
          <w:sz w:val="32"/>
          <w:szCs w:val="32"/>
        </w:rPr>
      </w:pPr>
    </w:p>
    <w:p w14:paraId="0E93949E" w14:textId="77777777" w:rsidR="008F3A5C" w:rsidRDefault="008F3A5C" w:rsidP="004239BA">
      <w:pPr>
        <w:pStyle w:val="Heading11"/>
        <w:jc w:val="center"/>
        <w:rPr>
          <w:sz w:val="32"/>
          <w:szCs w:val="32"/>
        </w:rPr>
      </w:pPr>
    </w:p>
    <w:p w14:paraId="148D1FD9" w14:textId="5F1B5595" w:rsidR="002177D4" w:rsidRDefault="00E212F0" w:rsidP="00E93C36">
      <w:pPr>
        <w:pStyle w:val="Heading11"/>
        <w:jc w:val="center"/>
        <w:rPr>
          <w:color w:val="00C897"/>
          <w:sz w:val="30"/>
          <w:szCs w:val="30"/>
        </w:rPr>
      </w:pPr>
      <w:r w:rsidRPr="002177D4">
        <w:rPr>
          <w:sz w:val="30"/>
          <w:szCs w:val="30"/>
        </w:rPr>
        <w:t xml:space="preserve">Nature-based Solutions </w:t>
      </w:r>
      <w:r w:rsidRPr="002177D4">
        <w:rPr>
          <w:color w:val="00C897"/>
          <w:sz w:val="30"/>
          <w:szCs w:val="30"/>
        </w:rPr>
        <w:t>learning scenario</w:t>
      </w:r>
    </w:p>
    <w:p w14:paraId="79AC5A69" w14:textId="77777777" w:rsidR="00E93C36" w:rsidRPr="00E93C36" w:rsidRDefault="00E93C36" w:rsidP="00E93C36">
      <w:pPr>
        <w:pStyle w:val="Heading11"/>
        <w:jc w:val="center"/>
        <w:rPr>
          <w:color w:val="00C897"/>
          <w:sz w:val="30"/>
          <w:szCs w:val="30"/>
        </w:rPr>
      </w:pPr>
    </w:p>
    <w:p w14:paraId="2F320009" w14:textId="6AEC31CD" w:rsidR="00112EAD" w:rsidRDefault="00DE2941" w:rsidP="00975817">
      <w:pPr>
        <w:pStyle w:val="Naslov1"/>
      </w:pPr>
      <w:r w:rsidRPr="007530C8">
        <w:t>Title</w:t>
      </w:r>
    </w:p>
    <w:p w14:paraId="6F207974" w14:textId="5866BAC1" w:rsidR="00983AE0" w:rsidRPr="00975817" w:rsidRDefault="007C3BEE" w:rsidP="00DE2941">
      <w:pPr>
        <w:rPr>
          <w:rFonts w:cs="Arial"/>
          <w:sz w:val="18"/>
          <w:szCs w:val="18"/>
        </w:rPr>
      </w:pPr>
      <w:r w:rsidRPr="00975817">
        <w:rPr>
          <w:sz w:val="18"/>
          <w:szCs w:val="18"/>
        </w:rPr>
        <w:t xml:space="preserve">Carbon storage on the </w:t>
      </w:r>
      <w:proofErr w:type="gramStart"/>
      <w:r w:rsidRPr="00975817">
        <w:rPr>
          <w:sz w:val="18"/>
          <w:szCs w:val="18"/>
        </w:rPr>
        <w:t>Blue</w:t>
      </w:r>
      <w:proofErr w:type="gramEnd"/>
      <w:r w:rsidRPr="00975817">
        <w:rPr>
          <w:sz w:val="18"/>
          <w:szCs w:val="18"/>
        </w:rPr>
        <w:t xml:space="preserve"> lake</w:t>
      </w:r>
    </w:p>
    <w:p w14:paraId="2C38265F" w14:textId="77777777" w:rsidR="00DE2941" w:rsidRPr="007530C8" w:rsidRDefault="00DE2941" w:rsidP="00C657D1">
      <w:pPr>
        <w:pStyle w:val="Naslov1"/>
      </w:pPr>
      <w:r w:rsidRPr="007530C8">
        <w:t>Author(s)</w:t>
      </w:r>
    </w:p>
    <w:p w14:paraId="0124E0D5" w14:textId="47C52991" w:rsidR="00112EAD" w:rsidRPr="00975817" w:rsidRDefault="000B6FBA" w:rsidP="00DE2941">
      <w:pPr>
        <w:rPr>
          <w:rFonts w:cs="Arial"/>
          <w:sz w:val="18"/>
          <w:szCs w:val="18"/>
        </w:rPr>
      </w:pPr>
      <w:r w:rsidRPr="00975817">
        <w:rPr>
          <w:rFonts w:cs="Arial"/>
          <w:sz w:val="18"/>
          <w:szCs w:val="18"/>
        </w:rPr>
        <w:t>Marijana Vuković</w:t>
      </w:r>
    </w:p>
    <w:p w14:paraId="32D02524" w14:textId="5B557B99" w:rsidR="000D255B" w:rsidRPr="00975817" w:rsidRDefault="000D255B" w:rsidP="00DE2941">
      <w:pPr>
        <w:rPr>
          <w:rFonts w:cs="Arial"/>
          <w:sz w:val="18"/>
          <w:szCs w:val="18"/>
        </w:rPr>
      </w:pPr>
      <w:r w:rsidRPr="00975817">
        <w:rPr>
          <w:rFonts w:cs="Arial"/>
          <w:sz w:val="18"/>
          <w:szCs w:val="18"/>
        </w:rPr>
        <w:t>Antonija Pavelić</w:t>
      </w:r>
    </w:p>
    <w:p w14:paraId="67A0FAD5" w14:textId="77777777" w:rsidR="00E212F0" w:rsidRPr="007530C8" w:rsidRDefault="00E212F0" w:rsidP="00C657D1">
      <w:pPr>
        <w:pStyle w:val="Naslov1"/>
      </w:pPr>
      <w:r w:rsidRPr="007530C8">
        <w:t>Abstract</w:t>
      </w:r>
    </w:p>
    <w:p w14:paraId="43A27CD3" w14:textId="1E03A892" w:rsidR="009F18D0" w:rsidRPr="00975817" w:rsidRDefault="009F18D0" w:rsidP="009F18D0">
      <w:pPr>
        <w:rPr>
          <w:rFonts w:cs="Arial"/>
          <w:sz w:val="18"/>
          <w:szCs w:val="18"/>
        </w:rPr>
      </w:pPr>
      <w:r w:rsidRPr="00975817">
        <w:rPr>
          <w:rFonts w:cs="Arial"/>
          <w:sz w:val="18"/>
          <w:szCs w:val="18"/>
        </w:rPr>
        <w:t xml:space="preserve">Blue Lake is part of the UNESCO global GEOPARK  </w:t>
      </w:r>
      <w:proofErr w:type="spellStart"/>
      <w:r w:rsidRPr="00975817">
        <w:rPr>
          <w:rFonts w:cs="Arial"/>
          <w:sz w:val="18"/>
          <w:szCs w:val="18"/>
        </w:rPr>
        <w:t>Biokovo</w:t>
      </w:r>
      <w:proofErr w:type="spellEnd"/>
      <w:r w:rsidRPr="00975817">
        <w:rPr>
          <w:rFonts w:cs="Arial"/>
          <w:sz w:val="18"/>
          <w:szCs w:val="18"/>
        </w:rPr>
        <w:t xml:space="preserve"> -  </w:t>
      </w:r>
      <w:proofErr w:type="spellStart"/>
      <w:r w:rsidRPr="00975817">
        <w:rPr>
          <w:rFonts w:cs="Arial"/>
          <w:sz w:val="18"/>
          <w:szCs w:val="18"/>
        </w:rPr>
        <w:t>Imotska</w:t>
      </w:r>
      <w:proofErr w:type="spellEnd"/>
      <w:r w:rsidRPr="00975817">
        <w:rPr>
          <w:rFonts w:cs="Arial"/>
          <w:sz w:val="18"/>
          <w:szCs w:val="18"/>
        </w:rPr>
        <w:t xml:space="preserve"> </w:t>
      </w:r>
      <w:proofErr w:type="spellStart"/>
      <w:r w:rsidRPr="00975817">
        <w:rPr>
          <w:rFonts w:cs="Arial"/>
          <w:sz w:val="18"/>
          <w:szCs w:val="18"/>
        </w:rPr>
        <w:t>jezera</w:t>
      </w:r>
      <w:proofErr w:type="spellEnd"/>
      <w:r w:rsidRPr="00975817">
        <w:rPr>
          <w:rFonts w:cs="Arial"/>
          <w:sz w:val="18"/>
          <w:szCs w:val="18"/>
        </w:rPr>
        <w:t>, and first-grade high school students will explore its role in mitigating climate change. The processes of carbon absorption and storage in the forests of Blue Lake are crucial in reducing CO2 emissions in the atmosphere. Investigating these processes can contribute to understanding how forest ecosystems help regulate the global carbon cycle.</w:t>
      </w:r>
    </w:p>
    <w:p w14:paraId="6A9A4B6B" w14:textId="43297B6A" w:rsidR="003C6473" w:rsidRPr="00975817" w:rsidRDefault="009F18D0" w:rsidP="00DE2941">
      <w:pPr>
        <w:rPr>
          <w:rFonts w:cs="Arial"/>
          <w:sz w:val="18"/>
          <w:szCs w:val="18"/>
        </w:rPr>
      </w:pPr>
      <w:r w:rsidRPr="00975817">
        <w:rPr>
          <w:rFonts w:cs="Arial"/>
          <w:sz w:val="18"/>
          <w:szCs w:val="18"/>
        </w:rPr>
        <w:t>This project aims to raise ecological awareness among high school students through educational workshops and practical research. Students will measure how much carbon dioxide trees at Blue Lake absorb, which is one of the greenhouse gases affecting climate change. They will also calculate their carbon footprint and connect how their lifestyle choices impact carbon dioxide emissions, as well as determine how many trees they need to offset their CO2 emissions. The project is expected to result in a better understanding of the role of Blue Lake in carbon storage and inspire young people towards more sustainable behavior.</w:t>
      </w:r>
    </w:p>
    <w:p w14:paraId="20BEA97E" w14:textId="77777777" w:rsidR="00E212F0" w:rsidRPr="007530C8" w:rsidRDefault="00E212F0" w:rsidP="00C657D1">
      <w:pPr>
        <w:pStyle w:val="Naslov1"/>
      </w:pPr>
      <w:r w:rsidRPr="007530C8">
        <w:t>Keywords</w:t>
      </w:r>
    </w:p>
    <w:p w14:paraId="750E71AD" w14:textId="0BFED4AC" w:rsidR="00975817" w:rsidRPr="009F18D0" w:rsidRDefault="00975817" w:rsidP="00E212F0">
      <w:pPr>
        <w:rPr>
          <w:rFonts w:cs="Arial"/>
          <w:iCs/>
          <w:sz w:val="18"/>
          <w:szCs w:val="18"/>
        </w:rPr>
      </w:pPr>
      <w:r w:rsidRPr="00975817">
        <w:rPr>
          <w:rFonts w:cs="Arial"/>
          <w:iCs/>
          <w:sz w:val="18"/>
          <w:szCs w:val="18"/>
        </w:rPr>
        <w:t>Sustainable development goals, determination of plants, CO2 emission, carbon footprint, carbon traps</w:t>
      </w:r>
    </w:p>
    <w:p w14:paraId="22441650" w14:textId="198CB234" w:rsidR="00FF7CAE" w:rsidRDefault="00FF7CAE" w:rsidP="00FF7CAE">
      <w:pPr>
        <w:pStyle w:val="Naslov1"/>
      </w:pPr>
      <w:r>
        <w:t>Introduction (leave this section as it is)</w:t>
      </w:r>
    </w:p>
    <w:p w14:paraId="4C959C8E" w14:textId="148EED64" w:rsidR="002E042A" w:rsidRPr="004239BA" w:rsidRDefault="002E042A" w:rsidP="004239BA">
      <w:r w:rsidRPr="004239BA">
        <w:rPr>
          <w:szCs w:val="20"/>
        </w:rPr>
        <w:t>“Nature-based solutions (NBS) are solutions that are inspired and supported by nature, which are cost-effective, simultaneously provide environmental, social and economic benefits and help build resilience. Such solutions bring more, and more diverse, nature and natural features and processes into cities, landscapes and seascapes, through locally adapted, resource-efficient and systemic interventions. Nature-based solutions must therefore benefit biodiversity and support the delivery of a range of ecosystem services.”</w:t>
      </w:r>
      <w:r w:rsidRPr="004239BA">
        <w:rPr>
          <w:i/>
          <w:iCs/>
          <w:szCs w:val="20"/>
        </w:rPr>
        <w:t xml:space="preserve"> </w:t>
      </w:r>
    </w:p>
    <w:p w14:paraId="4CE73B0D" w14:textId="0AAD809B" w:rsidR="002E042A" w:rsidRPr="004F34EE" w:rsidRDefault="002E042A" w:rsidP="004239BA">
      <w:pPr>
        <w:jc w:val="left"/>
        <w:rPr>
          <w:rFonts w:cs="Arial"/>
          <w:b/>
          <w:bCs/>
          <w:i/>
          <w:iCs/>
          <w:sz w:val="18"/>
          <w:szCs w:val="18"/>
          <w:lang w:val="fr-BE"/>
        </w:rPr>
      </w:pPr>
      <w:r w:rsidRPr="00E93C36">
        <w:rPr>
          <w:rFonts w:cs="Arial"/>
          <w:i/>
          <w:iCs/>
          <w:sz w:val="18"/>
          <w:szCs w:val="20"/>
          <w:lang w:val="fr-BE"/>
        </w:rPr>
        <w:t>Source:</w:t>
      </w:r>
      <w:r w:rsidR="00BF0196" w:rsidRPr="00E93C36">
        <w:rPr>
          <w:rFonts w:cs="Arial"/>
          <w:i/>
          <w:iCs/>
          <w:sz w:val="18"/>
          <w:szCs w:val="20"/>
          <w:lang w:val="fr-BE"/>
        </w:rPr>
        <w:t xml:space="preserve"> </w:t>
      </w:r>
      <w:hyperlink r:id="rId9" w:history="1">
        <w:r w:rsidR="00BF0196" w:rsidRPr="00E93C36">
          <w:rPr>
            <w:rStyle w:val="Hiperveza"/>
            <w:rFonts w:cs="Arial"/>
            <w:b/>
            <w:bCs/>
            <w:i/>
            <w:iCs/>
            <w:sz w:val="18"/>
            <w:szCs w:val="18"/>
            <w:lang w:val="fr-BE"/>
          </w:rPr>
          <w:t>https://research-and-innovation.ec.europa.eu/research-area/environment/nature-based-solutions_en</w:t>
        </w:r>
      </w:hyperlink>
    </w:p>
    <w:p w14:paraId="7BAAA606" w14:textId="77777777" w:rsidR="00E93C36" w:rsidRPr="004F34EE" w:rsidRDefault="00E93C36" w:rsidP="004239BA">
      <w:pPr>
        <w:jc w:val="left"/>
        <w:rPr>
          <w:rFonts w:cs="Arial"/>
          <w:b/>
          <w:bCs/>
          <w:i/>
          <w:iCs/>
          <w:sz w:val="18"/>
          <w:szCs w:val="18"/>
          <w:lang w:val="fr-BE"/>
        </w:rPr>
      </w:pPr>
    </w:p>
    <w:p w14:paraId="6E01AEEA" w14:textId="77777777" w:rsidR="00E93C36" w:rsidRPr="004F34EE" w:rsidRDefault="00E93C36" w:rsidP="004239BA">
      <w:pPr>
        <w:jc w:val="left"/>
        <w:rPr>
          <w:rFonts w:cs="Arial"/>
          <w:b/>
          <w:bCs/>
          <w:i/>
          <w:iCs/>
          <w:sz w:val="18"/>
          <w:szCs w:val="18"/>
          <w:lang w:val="fr-BE"/>
        </w:rPr>
      </w:pPr>
    </w:p>
    <w:p w14:paraId="0D880C67" w14:textId="77777777" w:rsidR="00E93C36" w:rsidRPr="00E93C36" w:rsidRDefault="00E93C36" w:rsidP="004239BA">
      <w:pPr>
        <w:jc w:val="left"/>
        <w:rPr>
          <w:rFonts w:cs="Arial"/>
          <w:i/>
          <w:iCs/>
          <w:sz w:val="18"/>
          <w:szCs w:val="20"/>
          <w:lang w:val="fr-BE"/>
        </w:rPr>
      </w:pPr>
    </w:p>
    <w:p w14:paraId="1B403318" w14:textId="0F5F163D" w:rsidR="00F65764" w:rsidRPr="00E93C36" w:rsidRDefault="00F65764" w:rsidP="005A647C">
      <w:pPr>
        <w:pStyle w:val="RTDBody"/>
        <w:numPr>
          <w:ilvl w:val="0"/>
          <w:numId w:val="0"/>
        </w:numPr>
        <w:ind w:left="720"/>
        <w:rPr>
          <w:lang w:val="fr-BE"/>
        </w:rPr>
      </w:pPr>
    </w:p>
    <w:p w14:paraId="428F76B2" w14:textId="5934D034" w:rsidR="00356B93" w:rsidRDefault="00FF7CAE" w:rsidP="004239BA">
      <w:r w:rsidRPr="00FF7CAE">
        <w:t xml:space="preserve">To use this Learning Scenario more effectively, teachers are encouraged to: </w:t>
      </w:r>
      <w:bookmarkStart w:id="0" w:name="_Hlk125627448"/>
    </w:p>
    <w:p w14:paraId="195F6BC6" w14:textId="316C422B" w:rsidR="00356B93" w:rsidRDefault="00FF7CAE" w:rsidP="005A647C">
      <w:pPr>
        <w:pStyle w:val="RTDBody"/>
      </w:pPr>
      <w:r w:rsidRPr="004239BA">
        <w:t xml:space="preserve">Check out the </w:t>
      </w:r>
      <w:hyperlink r:id="rId10" w:history="1">
        <w:r w:rsidRPr="004239BA">
          <w:rPr>
            <w:rStyle w:val="Hiperveza"/>
            <w:color w:val="auto"/>
            <w:u w:val="none"/>
          </w:rPr>
          <w:t xml:space="preserve">list of </w:t>
        </w:r>
        <w:r w:rsidRPr="005176B4">
          <w:rPr>
            <w:rStyle w:val="Hiperveza"/>
            <w:b/>
            <w:bCs/>
            <w:color w:val="00B050"/>
          </w:rPr>
          <w:t xml:space="preserve">recent EU publications on </w:t>
        </w:r>
        <w:r w:rsidR="00860CB6">
          <w:rPr>
            <w:rStyle w:val="Hiperveza"/>
            <w:b/>
            <w:bCs/>
            <w:color w:val="00B050"/>
          </w:rPr>
          <w:t>n</w:t>
        </w:r>
        <w:r w:rsidRPr="005176B4">
          <w:rPr>
            <w:rStyle w:val="Hiperveza"/>
            <w:b/>
            <w:bCs/>
            <w:color w:val="00B050"/>
          </w:rPr>
          <w:t>ature-</w:t>
        </w:r>
        <w:r w:rsidR="00860CB6">
          <w:rPr>
            <w:rStyle w:val="Hiperveza"/>
            <w:b/>
            <w:bCs/>
            <w:color w:val="00B050"/>
          </w:rPr>
          <w:t>b</w:t>
        </w:r>
        <w:r w:rsidRPr="005176B4">
          <w:rPr>
            <w:rStyle w:val="Hiperveza"/>
            <w:b/>
            <w:bCs/>
            <w:color w:val="00B050"/>
          </w:rPr>
          <w:t>ased solutions</w:t>
        </w:r>
      </w:hyperlink>
      <w:r w:rsidR="00356B93" w:rsidRPr="004239BA">
        <w:t>.</w:t>
      </w:r>
    </w:p>
    <w:p w14:paraId="28A1EC06" w14:textId="1F788535" w:rsidR="00E93C36" w:rsidRDefault="00E93C36" w:rsidP="005A647C">
      <w:pPr>
        <w:pStyle w:val="RTDBody"/>
      </w:pPr>
      <w:r>
        <w:t xml:space="preserve">Explore the various </w:t>
      </w:r>
      <w:hyperlink r:id="rId11" w:history="1">
        <w:r w:rsidRPr="00E93C36">
          <w:rPr>
            <w:rStyle w:val="Hiperveza"/>
            <w:b/>
            <w:bCs/>
            <w:color w:val="00B050"/>
          </w:rPr>
          <w:t>publications and outputs of the NBS EduWORLD project</w:t>
        </w:r>
      </w:hyperlink>
      <w:r>
        <w:t>.</w:t>
      </w:r>
    </w:p>
    <w:p w14:paraId="2646559B" w14:textId="18CE9F80" w:rsidR="003F3614" w:rsidRDefault="003F3614" w:rsidP="003F3614">
      <w:pPr>
        <w:pStyle w:val="RTDBody"/>
      </w:pPr>
      <w:r>
        <w:t xml:space="preserve">Learn about the European Union’s </w:t>
      </w:r>
      <w:r w:rsidR="00B32285">
        <w:t xml:space="preserve">European Framework </w:t>
      </w:r>
      <w:r>
        <w:t xml:space="preserve">for </w:t>
      </w:r>
      <w:r w:rsidR="00B32285">
        <w:t>S</w:t>
      </w:r>
      <w:r>
        <w:t xml:space="preserve">ustainability </w:t>
      </w:r>
      <w:r w:rsidR="00B32285">
        <w:t>C</w:t>
      </w:r>
      <w:r>
        <w:t xml:space="preserve">ompetences </w:t>
      </w:r>
      <w:hyperlink r:id="rId12" w:history="1">
        <w:r w:rsidR="00B32285" w:rsidRPr="005176B4">
          <w:rPr>
            <w:rStyle w:val="Hiperveza"/>
            <w:b/>
            <w:bCs/>
            <w:color w:val="00B050"/>
          </w:rPr>
          <w:t>GreenComp</w:t>
        </w:r>
      </w:hyperlink>
      <w:r w:rsidR="00B32285">
        <w:t xml:space="preserve"> </w:t>
      </w:r>
      <w:r>
        <w:t xml:space="preserve">and how </w:t>
      </w:r>
      <w:r w:rsidR="00B32285">
        <w:t>it</w:t>
      </w:r>
      <w:r>
        <w:t xml:space="preserve"> </w:t>
      </w:r>
      <w:r w:rsidR="00B32285">
        <w:t>could</w:t>
      </w:r>
      <w:r>
        <w:t xml:space="preserve"> help students develop other skills (</w:t>
      </w:r>
      <w:r w:rsidR="007D3BBD" w:rsidRPr="00E93C36">
        <w:t xml:space="preserve">also available in </w:t>
      </w:r>
      <w:hyperlink r:id="rId13" w:history="1">
        <w:r w:rsidR="007D3BBD" w:rsidRPr="00D07EE6">
          <w:rPr>
            <w:rStyle w:val="Hiperveza"/>
            <w:b/>
            <w:bCs/>
            <w:color w:val="00B050"/>
          </w:rPr>
          <w:t>digital version</w:t>
        </w:r>
      </w:hyperlink>
      <w:r>
        <w:t>)</w:t>
      </w:r>
      <w:r w:rsidR="007D3BBD">
        <w:t>.</w:t>
      </w:r>
    </w:p>
    <w:p w14:paraId="734EE689" w14:textId="77777777" w:rsidR="003F3614" w:rsidRPr="00FE4675" w:rsidRDefault="003F3614" w:rsidP="003F3614">
      <w:pPr>
        <w:pStyle w:val="RTDBody"/>
      </w:pPr>
      <w:r>
        <w:t>Consider exploring the “</w:t>
      </w:r>
      <w:hyperlink r:id="rId14" w:history="1">
        <w:r w:rsidRPr="00FE4675">
          <w:rPr>
            <w:rStyle w:val="Hiperveza"/>
            <w:b/>
            <w:bCs/>
            <w:color w:val="00B050"/>
          </w:rPr>
          <w:t>Sustainability Conversations: the GreenComp game</w:t>
        </w:r>
      </w:hyperlink>
      <w:r>
        <w:t xml:space="preserve">”, </w:t>
      </w:r>
      <w:r w:rsidRPr="006B7CAD">
        <w:rPr>
          <w:lang w:val="en-US"/>
        </w:rPr>
        <w:t>a conversational game during which players discuss and assess their priorities to build a sustainable future.</w:t>
      </w:r>
    </w:p>
    <w:p w14:paraId="00A9C691" w14:textId="62496584" w:rsidR="003F3614" w:rsidRDefault="003F3614" w:rsidP="003F3614">
      <w:pPr>
        <w:pStyle w:val="RTDBody"/>
      </w:pPr>
      <w:r>
        <w:rPr>
          <w:lang w:val="en-US"/>
        </w:rPr>
        <w:t>Watch the “</w:t>
      </w:r>
      <w:hyperlink r:id="rId15" w:history="1">
        <w:r w:rsidRPr="003F3614">
          <w:rPr>
            <w:rStyle w:val="Hiperveza"/>
            <w:b/>
            <w:bCs/>
            <w:color w:val="00B050"/>
          </w:rPr>
          <w:t>Turn your love for nature into a planet-saving career</w:t>
        </w:r>
      </w:hyperlink>
      <w:r>
        <w:rPr>
          <w:lang w:val="en-US"/>
        </w:rPr>
        <w:t>” and the “</w:t>
      </w:r>
      <w:hyperlink r:id="rId16" w:history="1">
        <w:r w:rsidRPr="003F3614">
          <w:rPr>
            <w:rStyle w:val="Hiperveza"/>
            <w:b/>
            <w:bCs/>
            <w:color w:val="00B050"/>
          </w:rPr>
          <w:t>What is NBS education</w:t>
        </w:r>
      </w:hyperlink>
      <w:r w:rsidRPr="003F3614">
        <w:rPr>
          <w:rStyle w:val="Hiperveza"/>
          <w:b/>
          <w:bCs/>
          <w:color w:val="00B050"/>
        </w:rPr>
        <w:t>”</w:t>
      </w:r>
      <w:r w:rsidRPr="003F3614">
        <w:rPr>
          <w:b/>
          <w:bCs/>
        </w:rPr>
        <w:t xml:space="preserve"> </w:t>
      </w:r>
      <w:r>
        <w:rPr>
          <w:lang w:val="en-US"/>
        </w:rPr>
        <w:t xml:space="preserve">videos by </w:t>
      </w:r>
      <w:hyperlink r:id="rId17" w:history="1">
        <w:r w:rsidRPr="00FE4675">
          <w:rPr>
            <w:rStyle w:val="Hiperveza"/>
            <w:b/>
            <w:bCs/>
            <w:color w:val="00B050"/>
          </w:rPr>
          <w:t>NBS EduWORLD</w:t>
        </w:r>
      </w:hyperlink>
      <w:r>
        <w:rPr>
          <w:lang w:val="en-US"/>
        </w:rPr>
        <w:t xml:space="preserve">, to explore more information about NBS and </w:t>
      </w:r>
      <w:r w:rsidR="0060066C">
        <w:rPr>
          <w:lang w:val="en-US"/>
        </w:rPr>
        <w:t>their</w:t>
      </w:r>
      <w:r>
        <w:rPr>
          <w:lang w:val="en-US"/>
        </w:rPr>
        <w:t xml:space="preserve"> connection to education.</w:t>
      </w:r>
    </w:p>
    <w:p w14:paraId="5C5D0D89" w14:textId="03C6C8E3" w:rsidR="00356B93" w:rsidRPr="004239BA" w:rsidRDefault="00DF5120" w:rsidP="005A647C">
      <w:pPr>
        <w:pStyle w:val="RTDBody"/>
      </w:pPr>
      <w:r w:rsidRPr="004239BA">
        <w:t xml:space="preserve">Search for inspiration in </w:t>
      </w:r>
      <w:hyperlink r:id="rId18" w:history="1">
        <w:r w:rsidRPr="00D07EE6">
          <w:rPr>
            <w:rStyle w:val="Hiperveza"/>
            <w:b/>
            <w:bCs/>
            <w:color w:val="00B050"/>
          </w:rPr>
          <w:t>the Learnin</w:t>
        </w:r>
        <w:r w:rsidR="00860CB6" w:rsidRPr="00D07EE6">
          <w:rPr>
            <w:rStyle w:val="Hiperveza"/>
            <w:b/>
            <w:bCs/>
            <w:color w:val="00B050"/>
          </w:rPr>
          <w:t>g</w:t>
        </w:r>
        <w:r w:rsidRPr="00D07EE6">
          <w:rPr>
            <w:rStyle w:val="Hiperveza"/>
            <w:b/>
            <w:bCs/>
            <w:color w:val="00B050"/>
          </w:rPr>
          <w:t xml:space="preserve"> Scenarios</w:t>
        </w:r>
      </w:hyperlink>
      <w:r w:rsidRPr="004239BA">
        <w:t xml:space="preserve"> developed during the Integrating Nature-Based Solutions in Education (funded by the EC and coordinated by PPMI, in collaboration with EUN)</w:t>
      </w:r>
      <w:r w:rsidR="00E93C36">
        <w:t xml:space="preserve"> </w:t>
      </w:r>
      <w:r w:rsidR="00D07EE6">
        <w:t>as well as those created as part of the</w:t>
      </w:r>
      <w:r w:rsidR="00E93C36">
        <w:t xml:space="preserve"> </w:t>
      </w:r>
      <w:hyperlink r:id="rId19" w:history="1">
        <w:r w:rsidR="00E93C36" w:rsidRPr="00B2261F">
          <w:rPr>
            <w:rStyle w:val="Hiperveza"/>
            <w:b/>
            <w:bCs/>
            <w:color w:val="00B050"/>
          </w:rPr>
          <w:t>NBS EduWORLD project</w:t>
        </w:r>
      </w:hyperlink>
      <w:r w:rsidR="009014DD">
        <w:rPr>
          <w:rStyle w:val="Hiperveza"/>
          <w:b/>
          <w:bCs/>
          <w:color w:val="00B050"/>
        </w:rPr>
        <w:t>.</w:t>
      </w:r>
      <w:r w:rsidRPr="004239BA">
        <w:t xml:space="preserve"> </w:t>
      </w:r>
      <w:bookmarkEnd w:id="0"/>
    </w:p>
    <w:p w14:paraId="3215D8B6" w14:textId="2ED9EF25" w:rsidR="00356B93" w:rsidRPr="004239BA" w:rsidRDefault="00FF7CAE" w:rsidP="005A647C">
      <w:pPr>
        <w:pStyle w:val="RTDBody"/>
      </w:pPr>
      <w:r w:rsidRPr="004239BA">
        <w:t xml:space="preserve">Read about </w:t>
      </w:r>
      <w:hyperlink r:id="rId20" w:history="1">
        <w:r w:rsidR="00860CB6" w:rsidRPr="00860CB6">
          <w:rPr>
            <w:rStyle w:val="Hiperveza"/>
            <w:b/>
            <w:bCs/>
            <w:color w:val="00B050"/>
          </w:rPr>
          <w:t>N</w:t>
        </w:r>
        <w:r w:rsidRPr="00860CB6">
          <w:rPr>
            <w:rStyle w:val="Hiperveza"/>
            <w:b/>
            <w:bCs/>
            <w:color w:val="00B050"/>
          </w:rPr>
          <w:t>ature-based solutions: Transforming cities, enhancing well-being</w:t>
        </w:r>
      </w:hyperlink>
      <w:r w:rsidRPr="004239BA">
        <w:t xml:space="preserve"> (also </w:t>
      </w:r>
      <w:hyperlink r:id="rId21" w:history="1">
        <w:r w:rsidRPr="004239BA">
          <w:rPr>
            <w:rStyle w:val="Hiperveza"/>
            <w:color w:val="auto"/>
            <w:u w:val="none"/>
          </w:rPr>
          <w:t xml:space="preserve">available as a </w:t>
        </w:r>
        <w:r w:rsidR="00F16945" w:rsidRPr="004239BA">
          <w:rPr>
            <w:rStyle w:val="Hiperveza"/>
            <w:color w:val="auto"/>
            <w:u w:val="none"/>
          </w:rPr>
          <w:t xml:space="preserve">detailed </w:t>
        </w:r>
        <w:r w:rsidRPr="004239BA">
          <w:rPr>
            <w:rStyle w:val="Hiperveza"/>
            <w:color w:val="auto"/>
            <w:u w:val="none"/>
          </w:rPr>
          <w:t>PDF</w:t>
        </w:r>
      </w:hyperlink>
      <w:r w:rsidRPr="004239BA">
        <w:t>)</w:t>
      </w:r>
      <w:r w:rsidR="00DF5120" w:rsidRPr="004239BA">
        <w:t>.</w:t>
      </w:r>
      <w:r w:rsidR="00356B93" w:rsidRPr="004239BA">
        <w:t xml:space="preserve"> </w:t>
      </w:r>
    </w:p>
    <w:p w14:paraId="5A071D70" w14:textId="5EDA6DFC" w:rsidR="00356B93" w:rsidRPr="004239BA" w:rsidRDefault="00356B93" w:rsidP="005A647C">
      <w:pPr>
        <w:pStyle w:val="RTDBody"/>
      </w:pPr>
      <w:r w:rsidRPr="004239BA">
        <w:t xml:space="preserve">Learn more about </w:t>
      </w:r>
      <w:r w:rsidR="00860CB6">
        <w:t>nature-based solutions</w:t>
      </w:r>
      <w:r w:rsidRPr="004239BA">
        <w:t xml:space="preserve"> by looking at NBS case studies in </w:t>
      </w:r>
      <w:r w:rsidR="00F16945" w:rsidRPr="004239BA">
        <w:t xml:space="preserve">repositories, such as </w:t>
      </w:r>
      <w:hyperlink r:id="rId22" w:history="1">
        <w:r w:rsidRPr="005176B4">
          <w:rPr>
            <w:rStyle w:val="Hiperveza"/>
            <w:b/>
            <w:bCs/>
            <w:color w:val="00B050"/>
          </w:rPr>
          <w:t>NetworkNature</w:t>
        </w:r>
      </w:hyperlink>
      <w:r w:rsidRPr="004239BA">
        <w:t xml:space="preserve">, </w:t>
      </w:r>
      <w:hyperlink r:id="rId23" w:history="1">
        <w:r w:rsidRPr="005176B4">
          <w:rPr>
            <w:rStyle w:val="Hiperveza"/>
            <w:b/>
            <w:bCs/>
            <w:color w:val="00B050"/>
          </w:rPr>
          <w:t>Oppla</w:t>
        </w:r>
      </w:hyperlink>
      <w:r w:rsidRPr="004239BA">
        <w:t xml:space="preserve"> and </w:t>
      </w:r>
      <w:hyperlink r:id="rId24" w:history="1">
        <w:r w:rsidRPr="005176B4">
          <w:rPr>
            <w:rStyle w:val="Hiperveza"/>
            <w:b/>
            <w:bCs/>
            <w:color w:val="00B050"/>
          </w:rPr>
          <w:t>Urban Nature Atlas</w:t>
        </w:r>
      </w:hyperlink>
      <w:r w:rsidRPr="004239BA">
        <w:t xml:space="preserve">. </w:t>
      </w:r>
    </w:p>
    <w:p w14:paraId="021EAAF5" w14:textId="77777777" w:rsidR="00356B93" w:rsidRPr="004239BA" w:rsidRDefault="00FF7CAE" w:rsidP="005A647C">
      <w:pPr>
        <w:pStyle w:val="RTDBody"/>
      </w:pPr>
      <w:r w:rsidRPr="004239BA">
        <w:t xml:space="preserve">Contact local NBS practitioners or scientists working in their area (they can be found through </w:t>
      </w:r>
      <w:hyperlink r:id="rId25" w:history="1">
        <w:r w:rsidRPr="005176B4">
          <w:rPr>
            <w:rStyle w:val="Hiperveza"/>
            <w:b/>
            <w:bCs/>
            <w:color w:val="00B050"/>
          </w:rPr>
          <w:t>Oppla</w:t>
        </w:r>
      </w:hyperlink>
      <w:r w:rsidRPr="004239BA">
        <w:t xml:space="preserve">). </w:t>
      </w:r>
    </w:p>
    <w:p w14:paraId="59B47B48" w14:textId="5ED56EEE" w:rsidR="00DF5120" w:rsidRDefault="00FF7CAE" w:rsidP="005A647C">
      <w:pPr>
        <w:pStyle w:val="RTDBody"/>
      </w:pPr>
      <w:r w:rsidRPr="004239BA">
        <w:t xml:space="preserve">Use the </w:t>
      </w:r>
      <w:r w:rsidRPr="004239BA">
        <w:rPr>
          <w:b/>
          <w:bCs/>
          <w:color w:val="00B050"/>
        </w:rPr>
        <w:t>“</w:t>
      </w:r>
      <w:hyperlink r:id="rId26" w:history="1">
        <w:r w:rsidRPr="005176B4">
          <w:rPr>
            <w:rStyle w:val="Hiperveza"/>
            <w:b/>
            <w:bCs/>
            <w:color w:val="00B050"/>
          </w:rPr>
          <w:t>Ask Oppla</w:t>
        </w:r>
      </w:hyperlink>
      <w:r w:rsidRPr="004239BA">
        <w:rPr>
          <w:b/>
          <w:bCs/>
          <w:color w:val="00B050"/>
        </w:rPr>
        <w:t>”</w:t>
      </w:r>
      <w:r w:rsidRPr="004239BA">
        <w:t xml:space="preserve"> </w:t>
      </w:r>
      <w:r w:rsidR="00356B93" w:rsidRPr="004239BA">
        <w:t xml:space="preserve">and </w:t>
      </w:r>
      <w:hyperlink r:id="rId27" w:history="1">
        <w:r w:rsidR="00356B93" w:rsidRPr="005176B4">
          <w:rPr>
            <w:rStyle w:val="Hiperveza"/>
            <w:b/>
            <w:bCs/>
            <w:color w:val="00B050"/>
          </w:rPr>
          <w:t>NetworkNature Helpdesk</w:t>
        </w:r>
      </w:hyperlink>
      <w:r w:rsidR="00356B93" w:rsidRPr="004239BA">
        <w:t xml:space="preserve"> </w:t>
      </w:r>
      <w:r w:rsidRPr="004239BA">
        <w:t>service to request help in case of any technical/scientific question on NBS.</w:t>
      </w:r>
    </w:p>
    <w:p w14:paraId="3D0D80E5" w14:textId="34C86C45" w:rsidR="00FC402B" w:rsidRDefault="00FC402B" w:rsidP="005A647C">
      <w:pPr>
        <w:pStyle w:val="RTDBody"/>
      </w:pPr>
      <w:r>
        <w:t xml:space="preserve">Read the European Union’s </w:t>
      </w:r>
      <w:hyperlink r:id="rId28" w:history="1">
        <w:r w:rsidRPr="005176B4">
          <w:rPr>
            <w:rStyle w:val="Hiperveza"/>
            <w:b/>
            <w:bCs/>
            <w:color w:val="00B050"/>
          </w:rPr>
          <w:t>European Green Deal</w:t>
        </w:r>
      </w:hyperlink>
      <w:r>
        <w:t xml:space="preserve"> to understand the current EU strategy on climate change and COVID recovery</w:t>
      </w:r>
      <w:r w:rsidR="007D3BBD">
        <w:t>.</w:t>
      </w:r>
      <w:r>
        <w:t xml:space="preserve"> </w:t>
      </w:r>
    </w:p>
    <w:p w14:paraId="569C3C64" w14:textId="46A97FCF" w:rsidR="00FC402B" w:rsidRPr="004239BA" w:rsidRDefault="00FC402B" w:rsidP="005A647C">
      <w:pPr>
        <w:pStyle w:val="RTDBody"/>
      </w:pPr>
      <w:r>
        <w:t xml:space="preserve">Read the European Union’s </w:t>
      </w:r>
      <w:hyperlink r:id="rId29" w:anchor=":~:text=The%20EU%27s%20biodiversity%20strategy%20for,contains%20specific%20actions%20and%20commitments." w:history="1">
        <w:r w:rsidRPr="005176B4">
          <w:rPr>
            <w:rStyle w:val="Hiperveza"/>
            <w:b/>
            <w:bCs/>
            <w:color w:val="00B050"/>
          </w:rPr>
          <w:t>Biodiversity Strategy 2030</w:t>
        </w:r>
      </w:hyperlink>
      <w:r>
        <w:t xml:space="preserve"> to learn about the challenges Nature faces in Europe</w:t>
      </w:r>
      <w:r w:rsidR="007D3BBD">
        <w:t>.</w:t>
      </w:r>
      <w:r>
        <w:t xml:space="preserve"> </w:t>
      </w:r>
    </w:p>
    <w:p w14:paraId="51F69318" w14:textId="77777777" w:rsidR="00356B93" w:rsidRPr="00DF5120" w:rsidRDefault="00356B93" w:rsidP="005A647C">
      <w:pPr>
        <w:pStyle w:val="RTDBody"/>
        <w:numPr>
          <w:ilvl w:val="0"/>
          <w:numId w:val="0"/>
        </w:numPr>
        <w:ind w:left="720"/>
      </w:pPr>
    </w:p>
    <w:p w14:paraId="6F7F2B47" w14:textId="5468288C" w:rsidR="006F70AB" w:rsidRPr="006F70AB" w:rsidRDefault="00C657D1" w:rsidP="00356B93">
      <w:pPr>
        <w:pStyle w:val="Naslov1"/>
      </w:pPr>
      <w:r>
        <w:t>Overview</w:t>
      </w:r>
    </w:p>
    <w:tbl>
      <w:tblPr>
        <w:tblStyle w:val="Tablicareetke4-isticanje4"/>
        <w:tblW w:w="5001" w:type="pct"/>
        <w:tblLook w:val="04A0" w:firstRow="1" w:lastRow="0" w:firstColumn="1" w:lastColumn="0" w:noHBand="0" w:noVBand="1"/>
      </w:tblPr>
      <w:tblGrid>
        <w:gridCol w:w="2411"/>
        <w:gridCol w:w="6607"/>
      </w:tblGrid>
      <w:tr w:rsidR="00860B47" w:rsidRPr="00860B47" w14:paraId="2B08686E" w14:textId="77777777" w:rsidTr="005B1FDB">
        <w:trPr>
          <w:cnfStyle w:val="100000000000" w:firstRow="1" w:lastRow="0" w:firstColumn="0" w:lastColumn="0" w:oddVBand="0" w:evenVBand="0" w:oddHBand="0" w:evenHBand="0" w:firstRowFirstColumn="0" w:firstRowLastColumn="0" w:lastRowFirstColumn="0" w:lastRowLastColumn="0"/>
          <w:cantSplit/>
          <w:trHeight w:val="6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48C43A96" w14:textId="1E9A79D8" w:rsidR="00860B47" w:rsidRPr="006F70AB" w:rsidRDefault="00D617D1" w:rsidP="008A0066">
            <w:pPr>
              <w:spacing w:before="60" w:after="60"/>
              <w:rPr>
                <w:rFonts w:cs="Arial"/>
                <w:b w:val="0"/>
                <w:iCs/>
                <w:sz w:val="28"/>
                <w:szCs w:val="28"/>
              </w:rPr>
            </w:pPr>
            <w:r>
              <w:rPr>
                <w:rFonts w:cs="Arial"/>
                <w:b w:val="0"/>
                <w:iCs/>
                <w:sz w:val="28"/>
                <w:szCs w:val="28"/>
              </w:rPr>
              <w:t>S</w:t>
            </w:r>
            <w:r w:rsidR="00860B47" w:rsidRPr="006F70AB">
              <w:rPr>
                <w:rFonts w:cs="Arial"/>
                <w:b w:val="0"/>
                <w:iCs/>
                <w:sz w:val="28"/>
                <w:szCs w:val="28"/>
              </w:rPr>
              <w:t xml:space="preserve">ummary </w:t>
            </w:r>
          </w:p>
        </w:tc>
      </w:tr>
      <w:tr w:rsidR="00860B47" w:rsidRPr="00860B47" w14:paraId="4A167B4B" w14:textId="77777777" w:rsidTr="005B1FDB">
        <w:trPr>
          <w:trHeight w:val="724"/>
        </w:trPr>
        <w:tc>
          <w:tcPr>
            <w:cnfStyle w:val="001000000000" w:firstRow="0" w:lastRow="0" w:firstColumn="1" w:lastColumn="0" w:oddVBand="0" w:evenVBand="0" w:oddHBand="0" w:evenHBand="0" w:firstRowFirstColumn="0" w:firstRowLastColumn="0" w:lastRowFirstColumn="0" w:lastRowLastColumn="0"/>
            <w:tcW w:w="1337" w:type="pct"/>
          </w:tcPr>
          <w:p w14:paraId="7C9B18ED" w14:textId="77777777" w:rsidR="00860B47" w:rsidRPr="007530C8" w:rsidRDefault="00860B47" w:rsidP="008A0066">
            <w:pPr>
              <w:spacing w:before="60" w:after="60"/>
              <w:jc w:val="left"/>
              <w:rPr>
                <w:rFonts w:cs="Arial"/>
                <w:b w:val="0"/>
                <w:bCs w:val="0"/>
                <w:i/>
                <w:iCs/>
              </w:rPr>
            </w:pPr>
            <w:r w:rsidRPr="007530C8">
              <w:rPr>
                <w:rFonts w:cs="Arial"/>
                <w:b w:val="0"/>
                <w:bCs w:val="0"/>
                <w:i/>
                <w:iCs/>
              </w:rPr>
              <w:t>Subject</w:t>
            </w:r>
          </w:p>
        </w:tc>
        <w:tc>
          <w:tcPr>
            <w:tcW w:w="3663" w:type="pct"/>
          </w:tcPr>
          <w:p w14:paraId="65183B8C" w14:textId="2367104F" w:rsidR="00860B47" w:rsidRDefault="00860B47"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r w:rsidRPr="00860B47">
              <w:rPr>
                <w:rFonts w:cs="Arial"/>
                <w:i/>
                <w:sz w:val="18"/>
                <w:szCs w:val="18"/>
              </w:rPr>
              <w:t>List all subjects that this learning scenario is intended for. If this is an interdisciplinary lesson, list multiple subjects.</w:t>
            </w:r>
          </w:p>
          <w:p w14:paraId="7B3A0899" w14:textId="7D749432" w:rsidR="009F18D0" w:rsidRPr="009F18D0" w:rsidRDefault="00975817" w:rsidP="008A0066">
            <w:pPr>
              <w:spacing w:before="60" w:after="60"/>
              <w:cnfStyle w:val="000000000000" w:firstRow="0" w:lastRow="0" w:firstColumn="0" w:lastColumn="0" w:oddVBand="0" w:evenVBand="0" w:oddHBand="0" w:evenHBand="0" w:firstRowFirstColumn="0" w:firstRowLastColumn="0" w:lastRowFirstColumn="0" w:lastRowLastColumn="0"/>
              <w:rPr>
                <w:rFonts w:cs="Arial"/>
                <w:iCs/>
                <w:sz w:val="18"/>
                <w:szCs w:val="18"/>
              </w:rPr>
            </w:pPr>
            <w:r>
              <w:rPr>
                <w:rFonts w:cs="Arial"/>
                <w:iCs/>
                <w:sz w:val="18"/>
                <w:szCs w:val="18"/>
              </w:rPr>
              <w:t>Biology and chemistry</w:t>
            </w:r>
          </w:p>
          <w:p w14:paraId="6DB16903" w14:textId="77777777" w:rsidR="00860B47" w:rsidRPr="00860B47" w:rsidRDefault="00860B47"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
        </w:tc>
      </w:tr>
      <w:tr w:rsidR="00860B47" w:rsidRPr="00860B47" w14:paraId="65C73D20" w14:textId="77777777" w:rsidTr="00CE477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37" w:type="pct"/>
          </w:tcPr>
          <w:p w14:paraId="5B84D8F7" w14:textId="77777777" w:rsidR="00860B47" w:rsidRPr="007530C8" w:rsidRDefault="00860B47" w:rsidP="008A0066">
            <w:pPr>
              <w:spacing w:before="60" w:after="60"/>
              <w:jc w:val="left"/>
              <w:rPr>
                <w:rFonts w:cs="Arial"/>
                <w:b w:val="0"/>
                <w:bCs w:val="0"/>
                <w:i/>
                <w:iCs/>
              </w:rPr>
            </w:pPr>
            <w:r w:rsidRPr="007530C8">
              <w:rPr>
                <w:rFonts w:cs="Arial"/>
                <w:b w:val="0"/>
                <w:bCs w:val="0"/>
                <w:i/>
                <w:iCs/>
              </w:rPr>
              <w:t>Topic</w:t>
            </w:r>
          </w:p>
        </w:tc>
        <w:tc>
          <w:tcPr>
            <w:tcW w:w="3663" w:type="pct"/>
          </w:tcPr>
          <w:p w14:paraId="3CACBCE7" w14:textId="13364CE9" w:rsidR="00FC5BBA" w:rsidRDefault="00FC5BBA" w:rsidP="008A0066">
            <w:pPr>
              <w:spacing w:before="60" w:after="60"/>
              <w:cnfStyle w:val="000000010000" w:firstRow="0" w:lastRow="0" w:firstColumn="0" w:lastColumn="0" w:oddVBand="0" w:evenVBand="0" w:oddHBand="0" w:evenHBand="1" w:firstRowFirstColumn="0" w:firstRowLastColumn="0" w:lastRowFirstColumn="0" w:lastRowLastColumn="0"/>
              <w:rPr>
                <w:rFonts w:cs="Arial"/>
                <w:i/>
                <w:sz w:val="18"/>
                <w:szCs w:val="18"/>
              </w:rPr>
            </w:pPr>
            <w:r>
              <w:rPr>
                <w:rFonts w:cs="Arial"/>
                <w:i/>
                <w:sz w:val="18"/>
                <w:szCs w:val="18"/>
              </w:rPr>
              <w:t>Indicate below which</w:t>
            </w:r>
            <w:r w:rsidRPr="00FC5BBA">
              <w:rPr>
                <w:rFonts w:cs="Arial"/>
                <w:i/>
                <w:sz w:val="18"/>
                <w:szCs w:val="18"/>
              </w:rPr>
              <w:t xml:space="preserve"> of the </w:t>
            </w:r>
            <w:hyperlink r:id="rId30" w:history="1">
              <w:r w:rsidR="00FC5ED2" w:rsidRPr="0006724C">
                <w:rPr>
                  <w:rStyle w:val="Hiperveza"/>
                  <w:rFonts w:cs="Arial"/>
                  <w:b/>
                  <w:bCs/>
                  <w:i/>
                  <w:color w:val="019267"/>
                  <w:sz w:val="18"/>
                  <w:szCs w:val="18"/>
                </w:rPr>
                <w:t xml:space="preserve">twelve </w:t>
              </w:r>
              <w:r w:rsidRPr="0006724C">
                <w:rPr>
                  <w:rStyle w:val="Hiperveza"/>
                  <w:rFonts w:cs="Arial"/>
                  <w:b/>
                  <w:bCs/>
                  <w:i/>
                  <w:color w:val="019267"/>
                  <w:sz w:val="18"/>
                  <w:szCs w:val="18"/>
                </w:rPr>
                <w:t xml:space="preserve">NBS </w:t>
              </w:r>
              <w:r w:rsidR="00FC5ED2" w:rsidRPr="0006724C">
                <w:rPr>
                  <w:rStyle w:val="Hiperveza"/>
                  <w:rFonts w:cs="Arial"/>
                  <w:b/>
                  <w:bCs/>
                  <w:i/>
                  <w:color w:val="019267"/>
                  <w:sz w:val="18"/>
                  <w:szCs w:val="18"/>
                </w:rPr>
                <w:t>societal challenges</w:t>
              </w:r>
            </w:hyperlink>
            <w:r w:rsidR="00FC5ED2">
              <w:rPr>
                <w:rFonts w:cs="Arial"/>
                <w:i/>
                <w:sz w:val="18"/>
                <w:szCs w:val="18"/>
              </w:rPr>
              <w:t xml:space="preserve"> </w:t>
            </w:r>
            <w:r w:rsidRPr="00FC5BBA">
              <w:rPr>
                <w:rFonts w:cs="Arial"/>
                <w:i/>
                <w:sz w:val="18"/>
                <w:szCs w:val="18"/>
              </w:rPr>
              <w:t>your learning scenario addresses:</w:t>
            </w:r>
          </w:p>
          <w:p w14:paraId="64EE7265" w14:textId="477FE66F" w:rsid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ascii="MS Gothic" w:eastAsia="MS Gothic" w:hAnsi="MS Gothic" w:cs="Arial" w:hint="eastAsia"/>
                  <w:iCs/>
                  <w:sz w:val="18"/>
                  <w:szCs w:val="18"/>
                </w:rPr>
                <w:id w:val="-1044910409"/>
                <w14:checkbox>
                  <w14:checked w14:val="0"/>
                  <w14:checkedState w14:val="2612" w14:font="MS Gothic"/>
                  <w14:uncheckedState w14:val="2610" w14:font="MS Gothic"/>
                </w14:checkbox>
              </w:sdtPr>
              <w:sdtContent>
                <w:r w:rsidR="00235A5E">
                  <w:rPr>
                    <w:rFonts w:ascii="MS Gothic" w:eastAsia="MS Gothic" w:hAnsi="MS Gothic" w:cs="Arial" w:hint="eastAsia"/>
                    <w:iCs/>
                    <w:sz w:val="18"/>
                    <w:szCs w:val="18"/>
                  </w:rPr>
                  <w:t>☐</w:t>
                </w:r>
              </w:sdtContent>
            </w:sdt>
            <w:r w:rsidR="0006724C">
              <w:rPr>
                <w:rFonts w:ascii="MS Gothic" w:eastAsia="MS Gothic" w:hAnsi="MS Gothic" w:cs="Arial"/>
                <w:iCs/>
                <w:sz w:val="18"/>
                <w:szCs w:val="18"/>
              </w:rPr>
              <w:t xml:space="preserve"> </w:t>
            </w:r>
            <w:r w:rsidR="00FC5ED2" w:rsidRPr="0006724C">
              <w:rPr>
                <w:rFonts w:cs="Arial"/>
                <w:iCs/>
                <w:sz w:val="18"/>
                <w:szCs w:val="18"/>
              </w:rPr>
              <w:t>Air quality</w:t>
            </w:r>
            <w:r w:rsidR="005B0FEF" w:rsidRPr="0006724C">
              <w:rPr>
                <w:rFonts w:cs="Arial"/>
                <w:iCs/>
                <w:sz w:val="18"/>
                <w:szCs w:val="18"/>
              </w:rPr>
              <w:t xml:space="preserve"> </w:t>
            </w:r>
          </w:p>
          <w:p w14:paraId="4F204EE7" w14:textId="31E9514D" w:rsidR="00FC5ED2"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1560050972"/>
                <w14:checkbox>
                  <w14:checked w14:val="1"/>
                  <w14:checkedState w14:val="2612" w14:font="MS Gothic"/>
                  <w14:uncheckedState w14:val="2610" w14:font="MS Gothic"/>
                </w14:checkbox>
              </w:sdtPr>
              <w:sdtContent>
                <w:r w:rsidR="000B6FBA">
                  <w:rPr>
                    <w:rFonts w:ascii="MS Gothic" w:eastAsia="MS Gothic" w:hAnsi="MS Gothic" w:cs="Arial" w:hint="eastAsia"/>
                    <w:iCs/>
                    <w:sz w:val="18"/>
                    <w:szCs w:val="18"/>
                  </w:rPr>
                  <w:t>☒</w:t>
                </w:r>
              </w:sdtContent>
            </w:sdt>
            <w:r w:rsidR="0006724C">
              <w:rPr>
                <w:rFonts w:cs="Arial"/>
                <w:iCs/>
                <w:sz w:val="18"/>
                <w:szCs w:val="18"/>
              </w:rPr>
              <w:t xml:space="preserve"> </w:t>
            </w:r>
            <w:r w:rsidR="00FC5ED2" w:rsidRPr="0006724C">
              <w:rPr>
                <w:rFonts w:cs="Arial"/>
                <w:iCs/>
                <w:sz w:val="18"/>
                <w:szCs w:val="18"/>
              </w:rPr>
              <w:t xml:space="preserve">Biodiversity enhancement </w:t>
            </w:r>
          </w:p>
          <w:p w14:paraId="14E17B19" w14:textId="6EC38F3F" w:rsidR="00FC5ED2"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783700592"/>
                <w14:checkbox>
                  <w14:checked w14:val="1"/>
                  <w14:checkedState w14:val="2612" w14:font="MS Gothic"/>
                  <w14:uncheckedState w14:val="2610" w14:font="MS Gothic"/>
                </w14:checkbox>
              </w:sdtPr>
              <w:sdtContent>
                <w:r w:rsidR="000B6FBA">
                  <w:rPr>
                    <w:rFonts w:ascii="MS Gothic" w:eastAsia="MS Gothic" w:hAnsi="MS Gothic" w:cs="Arial" w:hint="eastAsia"/>
                    <w:iCs/>
                    <w:sz w:val="18"/>
                    <w:szCs w:val="18"/>
                  </w:rPr>
                  <w:t>☒</w:t>
                </w:r>
              </w:sdtContent>
            </w:sdt>
            <w:r w:rsidR="0006724C">
              <w:rPr>
                <w:rFonts w:cs="Arial"/>
                <w:iCs/>
                <w:sz w:val="18"/>
                <w:szCs w:val="18"/>
              </w:rPr>
              <w:t xml:space="preserve"> </w:t>
            </w:r>
            <w:r w:rsidR="00FC5ED2" w:rsidRPr="0006724C">
              <w:rPr>
                <w:rFonts w:cs="Arial"/>
                <w:iCs/>
                <w:sz w:val="18"/>
                <w:szCs w:val="18"/>
              </w:rPr>
              <w:t>Climate resilience</w:t>
            </w:r>
          </w:p>
          <w:p w14:paraId="0B444423" w14:textId="706D9309" w:rsidR="00FC5ED2"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876820421"/>
                <w14:checkbox>
                  <w14:checked w14:val="0"/>
                  <w14:checkedState w14:val="2612" w14:font="MS Gothic"/>
                  <w14:uncheckedState w14:val="2610" w14:font="MS Gothic"/>
                </w14:checkbox>
              </w:sdt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r w:rsidR="00AC1404" w:rsidRPr="0006724C">
              <w:rPr>
                <w:rFonts w:cs="Arial"/>
                <w:iCs/>
                <w:sz w:val="18"/>
                <w:szCs w:val="18"/>
              </w:rPr>
              <w:t>Green space management</w:t>
            </w:r>
          </w:p>
          <w:p w14:paraId="32E42D07" w14:textId="4BBD6A7C" w:rsidR="00AC1404"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644946767"/>
                <w14:checkbox>
                  <w14:checked w14:val="1"/>
                  <w14:checkedState w14:val="2612" w14:font="MS Gothic"/>
                  <w14:uncheckedState w14:val="2610" w14:font="MS Gothic"/>
                </w14:checkbox>
              </w:sdtPr>
              <w:sdtContent>
                <w:r w:rsidR="000B6FBA">
                  <w:rPr>
                    <w:rFonts w:ascii="MS Gothic" w:eastAsia="MS Gothic" w:hAnsi="MS Gothic" w:cs="Arial" w:hint="eastAsia"/>
                    <w:iCs/>
                    <w:sz w:val="18"/>
                    <w:szCs w:val="18"/>
                  </w:rPr>
                  <w:t>☒</w:t>
                </w:r>
              </w:sdtContent>
            </w:sdt>
            <w:r w:rsidR="0006724C">
              <w:rPr>
                <w:rFonts w:cs="Arial"/>
                <w:iCs/>
                <w:sz w:val="18"/>
                <w:szCs w:val="18"/>
              </w:rPr>
              <w:t xml:space="preserve"> </w:t>
            </w:r>
            <w:r w:rsidR="00AC1404" w:rsidRPr="0006724C">
              <w:rPr>
                <w:rFonts w:cs="Arial"/>
                <w:iCs/>
                <w:sz w:val="18"/>
                <w:szCs w:val="18"/>
              </w:rPr>
              <w:t>Health and well-being</w:t>
            </w:r>
            <w:r w:rsidR="005B0FEF" w:rsidRPr="0006724C">
              <w:rPr>
                <w:rFonts w:cs="Arial"/>
                <w:iCs/>
                <w:sz w:val="18"/>
                <w:szCs w:val="18"/>
              </w:rPr>
              <w:t xml:space="preserve"> </w:t>
            </w:r>
          </w:p>
          <w:p w14:paraId="71C1C481" w14:textId="79AFF5C2" w:rsidR="00AC1404"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900056601"/>
                <w14:checkbox>
                  <w14:checked w14:val="0"/>
                  <w14:checkedState w14:val="2612" w14:font="MS Gothic"/>
                  <w14:uncheckedState w14:val="2610" w14:font="MS Gothic"/>
                </w14:checkbox>
              </w:sdt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r w:rsidR="00AC1404" w:rsidRPr="0006724C">
              <w:rPr>
                <w:rFonts w:cs="Arial"/>
                <w:iCs/>
                <w:sz w:val="18"/>
                <w:szCs w:val="18"/>
              </w:rPr>
              <w:t>Knowledge building for sustainable urban transformation</w:t>
            </w:r>
          </w:p>
          <w:p w14:paraId="719AA24F" w14:textId="47CFA6B7" w:rsidR="00AC1404"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400284812"/>
                <w14:checkbox>
                  <w14:checked w14:val="0"/>
                  <w14:checkedState w14:val="2612" w14:font="MS Gothic"/>
                  <w14:uncheckedState w14:val="2610" w14:font="MS Gothic"/>
                </w14:checkbox>
              </w:sdt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r w:rsidR="00AC1404" w:rsidRPr="0006724C">
              <w:rPr>
                <w:rFonts w:cs="Arial"/>
                <w:iCs/>
                <w:sz w:val="18"/>
                <w:szCs w:val="18"/>
              </w:rPr>
              <w:t>Land regeneration</w:t>
            </w:r>
          </w:p>
          <w:p w14:paraId="0D4DF8DD" w14:textId="0B0666B2" w:rsidR="00AC1404"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1194836011"/>
                <w14:checkbox>
                  <w14:checked w14:val="0"/>
                  <w14:checkedState w14:val="2612" w14:font="MS Gothic"/>
                  <w14:uncheckedState w14:val="2610" w14:font="MS Gothic"/>
                </w14:checkbox>
              </w:sdt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r w:rsidR="00AC1404" w:rsidRPr="0006724C">
              <w:rPr>
                <w:rFonts w:cs="Arial"/>
                <w:iCs/>
                <w:sz w:val="18"/>
                <w:szCs w:val="18"/>
              </w:rPr>
              <w:t>Natural and climate hazards</w:t>
            </w:r>
          </w:p>
          <w:p w14:paraId="68F51A2F" w14:textId="2A4A18F6" w:rsidR="00AC1404"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1492171184"/>
                <w14:checkbox>
                  <w14:checked w14:val="0"/>
                  <w14:checkedState w14:val="2612" w14:font="MS Gothic"/>
                  <w14:uncheckedState w14:val="2610" w14:font="MS Gothic"/>
                </w14:checkbox>
              </w:sdt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r w:rsidR="00AC1404" w:rsidRPr="0006724C">
              <w:rPr>
                <w:rFonts w:cs="Arial"/>
                <w:iCs/>
                <w:sz w:val="18"/>
                <w:szCs w:val="18"/>
              </w:rPr>
              <w:t>New economic opportunities and green jobs</w:t>
            </w:r>
            <w:r w:rsidR="005B0FEF" w:rsidRPr="0006724C">
              <w:rPr>
                <w:rFonts w:cs="Arial"/>
                <w:iCs/>
                <w:sz w:val="18"/>
                <w:szCs w:val="18"/>
              </w:rPr>
              <w:t xml:space="preserve"> </w:t>
            </w:r>
          </w:p>
          <w:p w14:paraId="28BD6DC7" w14:textId="0875D148" w:rsidR="00AC1404"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2000845661"/>
                <w14:checkbox>
                  <w14:checked w14:val="0"/>
                  <w14:checkedState w14:val="2612" w14:font="MS Gothic"/>
                  <w14:uncheckedState w14:val="2610" w14:font="MS Gothic"/>
                </w14:checkbox>
              </w:sdt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r w:rsidR="00AC1404" w:rsidRPr="0006724C">
              <w:rPr>
                <w:rFonts w:cs="Arial"/>
                <w:iCs/>
                <w:sz w:val="18"/>
                <w:szCs w:val="18"/>
              </w:rPr>
              <w:t>Participatory planning and governance</w:t>
            </w:r>
            <w:r w:rsidR="005B0FEF" w:rsidRPr="0006724C">
              <w:rPr>
                <w:rFonts w:cs="Arial"/>
                <w:iCs/>
                <w:sz w:val="18"/>
                <w:szCs w:val="18"/>
              </w:rPr>
              <w:t xml:space="preserve"> </w:t>
            </w:r>
          </w:p>
          <w:p w14:paraId="65CC0AB0" w14:textId="00FDBEC3" w:rsidR="00AC1404"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262733181"/>
                <w14:checkbox>
                  <w14:checked w14:val="0"/>
                  <w14:checkedState w14:val="2612" w14:font="MS Gothic"/>
                  <w14:uncheckedState w14:val="2610" w14:font="MS Gothic"/>
                </w14:checkbox>
              </w:sdt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r w:rsidR="00AC1404" w:rsidRPr="0006724C">
              <w:rPr>
                <w:rFonts w:cs="Arial"/>
                <w:iCs/>
                <w:sz w:val="18"/>
                <w:szCs w:val="18"/>
              </w:rPr>
              <w:t>Social justice and social cohesion</w:t>
            </w:r>
          </w:p>
          <w:p w14:paraId="7D0C8E97" w14:textId="61646BB5" w:rsidR="00FC5ED2" w:rsidRPr="0006724C" w:rsidRDefault="00000000"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381371206"/>
                <w14:checkbox>
                  <w14:checked w14:val="0"/>
                  <w14:checkedState w14:val="2612" w14:font="MS Gothic"/>
                  <w14:uncheckedState w14:val="2610" w14:font="MS Gothic"/>
                </w14:checkbox>
              </w:sdt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r w:rsidR="00AC1404" w:rsidRPr="0006724C">
              <w:rPr>
                <w:rFonts w:cs="Arial"/>
                <w:iCs/>
                <w:sz w:val="18"/>
                <w:szCs w:val="18"/>
              </w:rPr>
              <w:t>Water management</w:t>
            </w:r>
          </w:p>
        </w:tc>
      </w:tr>
      <w:tr w:rsidR="0006724C" w:rsidRPr="00860B47" w14:paraId="43C7D787" w14:textId="77777777" w:rsidTr="005B1FDB">
        <w:trPr>
          <w:trHeight w:val="715"/>
        </w:trPr>
        <w:tc>
          <w:tcPr>
            <w:cnfStyle w:val="001000000000" w:firstRow="0" w:lastRow="0" w:firstColumn="1" w:lastColumn="0" w:oddVBand="0" w:evenVBand="0" w:oddHBand="0" w:evenHBand="0" w:firstRowFirstColumn="0" w:firstRowLastColumn="0" w:lastRowFirstColumn="0" w:lastRowLastColumn="0"/>
            <w:tcW w:w="1337" w:type="pct"/>
          </w:tcPr>
          <w:p w14:paraId="57B0CB0B" w14:textId="4A093F71" w:rsidR="0006724C" w:rsidRDefault="0006724C" w:rsidP="008A0066">
            <w:pPr>
              <w:spacing w:before="60" w:after="60"/>
              <w:jc w:val="left"/>
              <w:rPr>
                <w:rFonts w:cs="Arial"/>
                <w:i/>
                <w:iCs/>
              </w:rPr>
            </w:pPr>
            <w:r w:rsidRPr="0006724C">
              <w:rPr>
                <w:rFonts w:cs="Arial"/>
                <w:b w:val="0"/>
                <w:bCs w:val="0"/>
                <w:i/>
                <w:iCs/>
              </w:rPr>
              <w:lastRenderedPageBreak/>
              <w:t>Green</w:t>
            </w:r>
            <w:r w:rsidR="00235A5E">
              <w:rPr>
                <w:rFonts w:cs="Arial"/>
                <w:b w:val="0"/>
                <w:bCs w:val="0"/>
                <w:i/>
                <w:iCs/>
              </w:rPr>
              <w:t>Comp</w:t>
            </w:r>
            <w:r w:rsidRPr="0006724C">
              <w:rPr>
                <w:rFonts w:cs="Arial"/>
                <w:b w:val="0"/>
                <w:bCs w:val="0"/>
                <w:i/>
                <w:iCs/>
              </w:rPr>
              <w:t xml:space="preserve"> Competences</w:t>
            </w:r>
          </w:p>
          <w:p w14:paraId="6C245BF6" w14:textId="77777777" w:rsidR="00D26E51" w:rsidRDefault="00D26E51" w:rsidP="008A0066">
            <w:pPr>
              <w:spacing w:before="60" w:after="60"/>
              <w:jc w:val="left"/>
              <w:rPr>
                <w:rFonts w:cs="Arial"/>
                <w:i/>
                <w:iCs/>
              </w:rPr>
            </w:pPr>
          </w:p>
          <w:p w14:paraId="06BA3AF2" w14:textId="77777777" w:rsidR="00D26E51" w:rsidRDefault="00D26E51" w:rsidP="008A0066">
            <w:pPr>
              <w:spacing w:before="60" w:after="60"/>
              <w:jc w:val="left"/>
              <w:rPr>
                <w:rFonts w:cs="Arial"/>
                <w:i/>
                <w:iCs/>
              </w:rPr>
            </w:pPr>
          </w:p>
          <w:p w14:paraId="4D22E148" w14:textId="77777777" w:rsidR="00D26E51" w:rsidRDefault="00D26E51" w:rsidP="008A0066">
            <w:pPr>
              <w:spacing w:before="60" w:after="60"/>
              <w:jc w:val="left"/>
              <w:rPr>
                <w:rFonts w:cs="Arial"/>
                <w:i/>
                <w:iCs/>
              </w:rPr>
            </w:pPr>
          </w:p>
          <w:p w14:paraId="260A7656" w14:textId="77777777" w:rsidR="00D26E51" w:rsidRDefault="00D26E51" w:rsidP="008A0066">
            <w:pPr>
              <w:spacing w:before="60" w:after="60"/>
              <w:jc w:val="left"/>
              <w:rPr>
                <w:rFonts w:cs="Arial"/>
                <w:i/>
                <w:iCs/>
              </w:rPr>
            </w:pPr>
          </w:p>
          <w:p w14:paraId="615FE4C3" w14:textId="77777777" w:rsidR="00D26E51" w:rsidRDefault="00D26E51" w:rsidP="008A0066">
            <w:pPr>
              <w:spacing w:before="60" w:after="60"/>
              <w:jc w:val="left"/>
              <w:rPr>
                <w:rFonts w:cs="Arial"/>
                <w:i/>
                <w:iCs/>
              </w:rPr>
            </w:pPr>
          </w:p>
          <w:p w14:paraId="18C138F3" w14:textId="77777777" w:rsidR="00D26E51" w:rsidRDefault="00D26E51" w:rsidP="008A0066">
            <w:pPr>
              <w:spacing w:before="60" w:after="60"/>
              <w:jc w:val="left"/>
              <w:rPr>
                <w:rFonts w:cs="Arial"/>
                <w:i/>
                <w:iCs/>
              </w:rPr>
            </w:pPr>
          </w:p>
          <w:p w14:paraId="239307D7" w14:textId="77777777" w:rsidR="00D26E51" w:rsidRDefault="00D26E51" w:rsidP="008A0066">
            <w:pPr>
              <w:spacing w:before="60" w:after="60"/>
              <w:jc w:val="left"/>
              <w:rPr>
                <w:rFonts w:cs="Arial"/>
                <w:i/>
                <w:iCs/>
              </w:rPr>
            </w:pPr>
          </w:p>
          <w:p w14:paraId="5BDD622D" w14:textId="77777777" w:rsidR="00D26E51" w:rsidRDefault="00D26E51" w:rsidP="008A0066">
            <w:pPr>
              <w:spacing w:before="60" w:after="60"/>
              <w:jc w:val="left"/>
              <w:rPr>
                <w:rFonts w:cs="Arial"/>
                <w:i/>
                <w:iCs/>
              </w:rPr>
            </w:pPr>
          </w:p>
          <w:p w14:paraId="0A44693C" w14:textId="77777777" w:rsidR="00D26E51" w:rsidRDefault="00D26E51" w:rsidP="008A0066">
            <w:pPr>
              <w:spacing w:before="60" w:after="60"/>
              <w:jc w:val="left"/>
              <w:rPr>
                <w:rFonts w:cs="Arial"/>
                <w:i/>
                <w:iCs/>
              </w:rPr>
            </w:pPr>
          </w:p>
          <w:p w14:paraId="11211CA0" w14:textId="77777777" w:rsidR="00D26E51" w:rsidRDefault="00D26E51" w:rsidP="008A0066">
            <w:pPr>
              <w:spacing w:before="60" w:after="60"/>
              <w:jc w:val="left"/>
              <w:rPr>
                <w:rFonts w:cs="Arial"/>
                <w:i/>
                <w:iCs/>
              </w:rPr>
            </w:pPr>
          </w:p>
          <w:p w14:paraId="31234261" w14:textId="77777777" w:rsidR="00D26E51" w:rsidRDefault="00D26E51" w:rsidP="008A0066">
            <w:pPr>
              <w:spacing w:before="60" w:after="60"/>
              <w:jc w:val="left"/>
              <w:rPr>
                <w:rFonts w:cs="Arial"/>
                <w:i/>
                <w:iCs/>
              </w:rPr>
            </w:pPr>
          </w:p>
          <w:p w14:paraId="5BDBFF71" w14:textId="77777777" w:rsidR="00D26E51" w:rsidRDefault="00D26E51" w:rsidP="008A0066">
            <w:pPr>
              <w:spacing w:before="60" w:after="60"/>
              <w:jc w:val="left"/>
              <w:rPr>
                <w:rFonts w:cs="Arial"/>
                <w:i/>
                <w:iCs/>
              </w:rPr>
            </w:pPr>
          </w:p>
          <w:p w14:paraId="2D7DD231" w14:textId="77777777" w:rsidR="00D26E51" w:rsidRDefault="00D26E51" w:rsidP="008A0066">
            <w:pPr>
              <w:spacing w:before="60" w:after="60"/>
              <w:jc w:val="left"/>
              <w:rPr>
                <w:rFonts w:cs="Arial"/>
                <w:i/>
                <w:iCs/>
              </w:rPr>
            </w:pPr>
          </w:p>
          <w:p w14:paraId="364B05A7" w14:textId="77777777" w:rsidR="00D26E51" w:rsidRDefault="00D26E51" w:rsidP="008A0066">
            <w:pPr>
              <w:spacing w:before="60" w:after="60"/>
              <w:jc w:val="left"/>
              <w:rPr>
                <w:rFonts w:cs="Arial"/>
                <w:i/>
                <w:iCs/>
              </w:rPr>
            </w:pPr>
          </w:p>
          <w:p w14:paraId="55DD1858" w14:textId="77777777" w:rsidR="00D26E51" w:rsidRDefault="00D26E51" w:rsidP="008A0066">
            <w:pPr>
              <w:spacing w:before="60" w:after="60"/>
              <w:jc w:val="left"/>
              <w:rPr>
                <w:rFonts w:cs="Arial"/>
                <w:i/>
                <w:iCs/>
              </w:rPr>
            </w:pPr>
          </w:p>
          <w:p w14:paraId="6251C550" w14:textId="77777777" w:rsidR="00D26E51" w:rsidRDefault="00D26E51" w:rsidP="008A0066">
            <w:pPr>
              <w:spacing w:before="60" w:after="60"/>
              <w:jc w:val="left"/>
              <w:rPr>
                <w:rFonts w:cs="Arial"/>
                <w:i/>
                <w:iCs/>
              </w:rPr>
            </w:pPr>
          </w:p>
          <w:p w14:paraId="306F85A4" w14:textId="77777777" w:rsidR="00D26E51" w:rsidRDefault="00D26E51" w:rsidP="008A0066">
            <w:pPr>
              <w:spacing w:before="60" w:after="60"/>
              <w:jc w:val="left"/>
              <w:rPr>
                <w:rFonts w:cs="Arial"/>
                <w:i/>
                <w:iCs/>
              </w:rPr>
            </w:pPr>
          </w:p>
          <w:p w14:paraId="6D62999F" w14:textId="760B7409" w:rsidR="00D26E51" w:rsidRPr="0006724C" w:rsidRDefault="00D26E51" w:rsidP="008A0066">
            <w:pPr>
              <w:spacing w:before="60" w:after="60"/>
              <w:jc w:val="left"/>
              <w:rPr>
                <w:rFonts w:cs="Arial"/>
                <w:b w:val="0"/>
                <w:bCs w:val="0"/>
                <w:i/>
                <w:iCs/>
              </w:rPr>
            </w:pPr>
          </w:p>
        </w:tc>
        <w:tc>
          <w:tcPr>
            <w:tcW w:w="3663" w:type="pct"/>
          </w:tcPr>
          <w:p w14:paraId="4E799FEC" w14:textId="6376AEA9" w:rsidR="00235A5E" w:rsidRDefault="0006724C"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sz w:val="18"/>
                <w:szCs w:val="18"/>
              </w:rPr>
              <w:t xml:space="preserve">Indicate below which of the </w:t>
            </w:r>
            <w:r w:rsidR="00CE477A">
              <w:rPr>
                <w:rFonts w:cs="Arial"/>
                <w:i/>
                <w:sz w:val="18"/>
                <w:szCs w:val="18"/>
              </w:rPr>
              <w:t>12</w:t>
            </w:r>
            <w:r>
              <w:rPr>
                <w:rFonts w:cs="Arial"/>
                <w:i/>
                <w:sz w:val="18"/>
                <w:szCs w:val="18"/>
              </w:rPr>
              <w:t xml:space="preserve"> </w:t>
            </w:r>
            <w:hyperlink r:id="rId31" w:history="1">
              <w:r w:rsidRPr="00D26E51">
                <w:rPr>
                  <w:rStyle w:val="Hiperveza"/>
                  <w:rFonts w:cs="Arial"/>
                  <w:b/>
                  <w:bCs/>
                  <w:i/>
                  <w:color w:val="019267"/>
                  <w:sz w:val="18"/>
                  <w:szCs w:val="18"/>
                </w:rPr>
                <w:t>Green</w:t>
              </w:r>
              <w:r w:rsidR="00235A5E">
                <w:rPr>
                  <w:rStyle w:val="Hiperveza"/>
                  <w:rFonts w:cs="Arial"/>
                  <w:b/>
                  <w:bCs/>
                  <w:i/>
                  <w:color w:val="019267"/>
                  <w:sz w:val="18"/>
                  <w:szCs w:val="18"/>
                </w:rPr>
                <w:t>Comp</w:t>
              </w:r>
              <w:r w:rsidRPr="00341C3B">
                <w:rPr>
                  <w:rStyle w:val="Hiperveza"/>
                  <w:rFonts w:cs="Arial"/>
                  <w:iCs/>
                  <w:color w:val="019267"/>
                  <w:sz w:val="18"/>
                  <w:szCs w:val="18"/>
                  <w:u w:val="none"/>
                </w:rPr>
                <w:t xml:space="preserve"> </w:t>
              </w:r>
            </w:hyperlink>
            <w:r w:rsidR="00CE477A" w:rsidRPr="00CE477A">
              <w:rPr>
                <w:rStyle w:val="Hiperveza"/>
                <w:rFonts w:cs="Arial"/>
                <w:i/>
                <w:color w:val="auto"/>
                <w:sz w:val="18"/>
                <w:szCs w:val="18"/>
                <w:u w:val="none"/>
              </w:rPr>
              <w:t>competences</w:t>
            </w:r>
            <w:r w:rsidR="00CE477A" w:rsidRPr="00CE477A">
              <w:rPr>
                <w:rStyle w:val="Hiperveza"/>
                <w:rFonts w:cs="Arial"/>
                <w:iCs/>
                <w:color w:val="auto"/>
                <w:sz w:val="18"/>
                <w:szCs w:val="18"/>
                <w:u w:val="none"/>
              </w:rPr>
              <w:t xml:space="preserve"> </w:t>
            </w:r>
            <w:r>
              <w:rPr>
                <w:rFonts w:cs="Arial"/>
                <w:i/>
                <w:sz w:val="18"/>
                <w:szCs w:val="18"/>
              </w:rPr>
              <w:t>your learning scenario addresses</w:t>
            </w:r>
            <w:r w:rsidR="00DA1C74">
              <w:rPr>
                <w:rFonts w:cs="Arial"/>
                <w:i/>
                <w:sz w:val="18"/>
                <w:szCs w:val="18"/>
              </w:rPr>
              <w:t xml:space="preserve"> (for more information, refer to pages 1</w:t>
            </w:r>
            <w:r w:rsidR="00235A5E">
              <w:rPr>
                <w:rFonts w:cs="Arial"/>
                <w:i/>
                <w:sz w:val="18"/>
                <w:szCs w:val="18"/>
              </w:rPr>
              <w:t>2-</w:t>
            </w:r>
            <w:r w:rsidR="00DA1C74">
              <w:rPr>
                <w:rFonts w:cs="Arial"/>
                <w:i/>
                <w:sz w:val="18"/>
                <w:szCs w:val="18"/>
              </w:rPr>
              <w:t xml:space="preserve">15 </w:t>
            </w:r>
            <w:hyperlink r:id="rId32" w:history="1">
              <w:r w:rsidR="00D26E51" w:rsidRPr="00D26E51">
                <w:rPr>
                  <w:rStyle w:val="Hiperveza"/>
                  <w:rFonts w:cs="Arial"/>
                  <w:b/>
                  <w:bCs/>
                  <w:i/>
                  <w:color w:val="019267"/>
                  <w:sz w:val="18"/>
                  <w:szCs w:val="18"/>
                </w:rPr>
                <w:t>here</w:t>
              </w:r>
            </w:hyperlink>
            <w:r w:rsidR="00DA1C74">
              <w:rPr>
                <w:rFonts w:cs="Arial"/>
                <w:i/>
                <w:sz w:val="18"/>
                <w:szCs w:val="18"/>
              </w:rPr>
              <w:t>)</w:t>
            </w:r>
            <w:r>
              <w:rPr>
                <w:rFonts w:cs="Arial"/>
                <w:i/>
                <w:sz w:val="18"/>
                <w:szCs w:val="18"/>
              </w:rPr>
              <w:t xml:space="preserve">: </w:t>
            </w:r>
          </w:p>
          <w:tbl>
            <w:tblPr>
              <w:tblStyle w:val="Reetkatablice"/>
              <w:tblW w:w="0" w:type="auto"/>
              <w:tblLook w:val="04A0" w:firstRow="1" w:lastRow="0" w:firstColumn="1" w:lastColumn="0" w:noHBand="0" w:noVBand="1"/>
            </w:tblPr>
            <w:tblGrid>
              <w:gridCol w:w="6381"/>
            </w:tblGrid>
            <w:tr w:rsidR="0006724C" w14:paraId="2B13708B" w14:textId="77777777" w:rsidTr="00DA1C74">
              <w:tc>
                <w:tcPr>
                  <w:tcW w:w="6861" w:type="dxa"/>
                  <w:shd w:val="clear" w:color="auto" w:fill="FAB562"/>
                </w:tcPr>
                <w:p w14:paraId="3C372857" w14:textId="65BDF5BA" w:rsidR="0006724C" w:rsidRPr="00A9756E" w:rsidRDefault="00235A5E" w:rsidP="0006724C">
                  <w:pPr>
                    <w:spacing w:before="60" w:after="60"/>
                    <w:rPr>
                      <w:rFonts w:cs="Arial"/>
                      <w:b/>
                      <w:bCs/>
                      <w:iCs/>
                      <w:sz w:val="18"/>
                      <w:szCs w:val="18"/>
                    </w:rPr>
                  </w:pPr>
                  <w:r>
                    <w:rPr>
                      <w:rFonts w:cs="Arial"/>
                      <w:b/>
                      <w:bCs/>
                      <w:iCs/>
                      <w:sz w:val="18"/>
                      <w:szCs w:val="18"/>
                    </w:rPr>
                    <w:t xml:space="preserve">Area: </w:t>
                  </w:r>
                  <w:r w:rsidR="0006724C" w:rsidRPr="00A9756E">
                    <w:rPr>
                      <w:rFonts w:cs="Arial"/>
                      <w:b/>
                      <w:bCs/>
                      <w:iCs/>
                      <w:sz w:val="18"/>
                      <w:szCs w:val="18"/>
                    </w:rPr>
                    <w:t>Embodying sustainability values</w:t>
                  </w:r>
                </w:p>
              </w:tc>
            </w:tr>
            <w:tr w:rsidR="0006724C" w14:paraId="2D2933F3" w14:textId="77777777" w:rsidTr="00DA1C74">
              <w:tc>
                <w:tcPr>
                  <w:tcW w:w="6861" w:type="dxa"/>
                  <w:shd w:val="clear" w:color="auto" w:fill="FEE8CE"/>
                </w:tcPr>
                <w:p w14:paraId="755602CB" w14:textId="4D7D390E" w:rsidR="0006724C" w:rsidRPr="00A9756E" w:rsidRDefault="00000000" w:rsidP="00A9756E">
                  <w:pPr>
                    <w:spacing w:before="60" w:after="60"/>
                    <w:rPr>
                      <w:rFonts w:cs="Arial"/>
                      <w:iCs/>
                      <w:sz w:val="18"/>
                      <w:szCs w:val="18"/>
                    </w:rPr>
                  </w:pPr>
                  <w:sdt>
                    <w:sdtPr>
                      <w:rPr>
                        <w:rFonts w:cs="Arial"/>
                        <w:iCs/>
                        <w:sz w:val="18"/>
                        <w:szCs w:val="18"/>
                      </w:rPr>
                      <w:id w:val="-870148386"/>
                      <w14:checkbox>
                        <w14:checked w14:val="0"/>
                        <w14:checkedState w14:val="2612" w14:font="MS Gothic"/>
                        <w14:uncheckedState w14:val="2610" w14:font="MS Gothic"/>
                      </w14:checkbox>
                    </w:sdtPr>
                    <w:sdtContent>
                      <w:r w:rsidR="00235A5E">
                        <w:rPr>
                          <w:rFonts w:ascii="MS Gothic" w:eastAsia="MS Gothic" w:hAnsi="MS Gothic" w:cs="Arial" w:hint="eastAsia"/>
                          <w:iCs/>
                          <w:sz w:val="18"/>
                          <w:szCs w:val="18"/>
                        </w:rPr>
                        <w:t>☐</w:t>
                      </w:r>
                    </w:sdtContent>
                  </w:sdt>
                  <w:r w:rsidR="00A9756E">
                    <w:rPr>
                      <w:rFonts w:cs="Arial"/>
                      <w:iCs/>
                      <w:sz w:val="18"/>
                      <w:szCs w:val="18"/>
                    </w:rPr>
                    <w:t xml:space="preserve"> </w:t>
                  </w:r>
                  <w:r w:rsidR="00A9756E" w:rsidRPr="00A9756E">
                    <w:rPr>
                      <w:rFonts w:cs="Arial"/>
                      <w:iCs/>
                      <w:sz w:val="18"/>
                      <w:szCs w:val="18"/>
                    </w:rPr>
                    <w:t>Valuing sustainability</w:t>
                  </w:r>
                </w:p>
                <w:p w14:paraId="21305F2E" w14:textId="43D57B25" w:rsidR="00A9756E" w:rsidRPr="00A9756E" w:rsidRDefault="00000000" w:rsidP="00A9756E">
                  <w:pPr>
                    <w:spacing w:before="60" w:after="60"/>
                    <w:rPr>
                      <w:rFonts w:cs="Arial"/>
                      <w:iCs/>
                      <w:sz w:val="18"/>
                      <w:szCs w:val="18"/>
                    </w:rPr>
                  </w:pPr>
                  <w:sdt>
                    <w:sdtPr>
                      <w:rPr>
                        <w:rFonts w:cs="Arial"/>
                        <w:iCs/>
                        <w:sz w:val="18"/>
                        <w:szCs w:val="18"/>
                      </w:rPr>
                      <w:id w:val="271749610"/>
                      <w14:checkbox>
                        <w14:checked w14:val="0"/>
                        <w14:checkedState w14:val="2612" w14:font="MS Gothic"/>
                        <w14:uncheckedState w14:val="2610" w14:font="MS Gothic"/>
                      </w14:checkbox>
                    </w:sdtPr>
                    <w:sdtContent>
                      <w:r w:rsidR="00A9756E">
                        <w:rPr>
                          <w:rFonts w:ascii="MS Gothic" w:eastAsia="MS Gothic" w:hAnsi="MS Gothic" w:cs="Arial" w:hint="eastAsia"/>
                          <w:iCs/>
                          <w:sz w:val="18"/>
                          <w:szCs w:val="18"/>
                        </w:rPr>
                        <w:t>☐</w:t>
                      </w:r>
                    </w:sdtContent>
                  </w:sdt>
                  <w:r w:rsidR="00A9756E">
                    <w:rPr>
                      <w:rFonts w:cs="Arial"/>
                      <w:iCs/>
                      <w:sz w:val="18"/>
                      <w:szCs w:val="18"/>
                    </w:rPr>
                    <w:t xml:space="preserve"> </w:t>
                  </w:r>
                  <w:r w:rsidR="00A9756E" w:rsidRPr="00A9756E">
                    <w:rPr>
                      <w:rFonts w:cs="Arial"/>
                      <w:iCs/>
                      <w:sz w:val="18"/>
                      <w:szCs w:val="18"/>
                    </w:rPr>
                    <w:t>Supporting fairness</w:t>
                  </w:r>
                </w:p>
                <w:p w14:paraId="23D13D4B" w14:textId="05B41CF5" w:rsidR="00A9756E" w:rsidRPr="00A9756E" w:rsidRDefault="00000000" w:rsidP="00A9756E">
                  <w:pPr>
                    <w:spacing w:before="60" w:after="60"/>
                    <w:rPr>
                      <w:rFonts w:cs="Arial"/>
                      <w:iCs/>
                      <w:sz w:val="18"/>
                      <w:szCs w:val="18"/>
                    </w:rPr>
                  </w:pPr>
                  <w:sdt>
                    <w:sdtPr>
                      <w:rPr>
                        <w:rFonts w:cs="Arial"/>
                        <w:iCs/>
                        <w:sz w:val="18"/>
                        <w:szCs w:val="18"/>
                      </w:rPr>
                      <w:id w:val="477042144"/>
                      <w14:checkbox>
                        <w14:checked w14:val="1"/>
                        <w14:checkedState w14:val="2612" w14:font="MS Gothic"/>
                        <w14:uncheckedState w14:val="2610" w14:font="MS Gothic"/>
                      </w14:checkbox>
                    </w:sdtPr>
                    <w:sdtContent>
                      <w:r w:rsidR="000B6FBA">
                        <w:rPr>
                          <w:rFonts w:ascii="MS Gothic" w:eastAsia="MS Gothic" w:hAnsi="MS Gothic" w:cs="Arial" w:hint="eastAsia"/>
                          <w:iCs/>
                          <w:sz w:val="18"/>
                          <w:szCs w:val="18"/>
                        </w:rPr>
                        <w:t>☒</w:t>
                      </w:r>
                    </w:sdtContent>
                  </w:sdt>
                  <w:r w:rsidR="00A9756E">
                    <w:rPr>
                      <w:rFonts w:cs="Arial"/>
                      <w:iCs/>
                      <w:sz w:val="18"/>
                      <w:szCs w:val="18"/>
                    </w:rPr>
                    <w:t xml:space="preserve"> </w:t>
                  </w:r>
                  <w:r w:rsidR="00A9756E" w:rsidRPr="00A9756E">
                    <w:rPr>
                      <w:rFonts w:cs="Arial"/>
                      <w:iCs/>
                      <w:sz w:val="18"/>
                      <w:szCs w:val="18"/>
                    </w:rPr>
                    <w:t>Promoting nature</w:t>
                  </w:r>
                </w:p>
              </w:tc>
            </w:tr>
            <w:tr w:rsidR="0006724C" w14:paraId="356319DC" w14:textId="77777777" w:rsidTr="00DA1C74">
              <w:tc>
                <w:tcPr>
                  <w:tcW w:w="6861" w:type="dxa"/>
                  <w:shd w:val="clear" w:color="auto" w:fill="F1E60F"/>
                </w:tcPr>
                <w:p w14:paraId="20BAB29E" w14:textId="0949349D" w:rsidR="0006724C" w:rsidRPr="00A9756E" w:rsidRDefault="00235A5E" w:rsidP="00A9756E">
                  <w:pPr>
                    <w:spacing w:before="60" w:after="60"/>
                    <w:rPr>
                      <w:rFonts w:cs="Arial"/>
                      <w:b/>
                      <w:bCs/>
                      <w:iCs/>
                      <w:sz w:val="18"/>
                      <w:szCs w:val="18"/>
                    </w:rPr>
                  </w:pPr>
                  <w:r>
                    <w:rPr>
                      <w:rFonts w:cs="Arial"/>
                      <w:b/>
                      <w:bCs/>
                      <w:iCs/>
                      <w:sz w:val="18"/>
                      <w:szCs w:val="18"/>
                    </w:rPr>
                    <w:t xml:space="preserve">Area: </w:t>
                  </w:r>
                  <w:r w:rsidR="00A9756E" w:rsidRPr="00A9756E">
                    <w:rPr>
                      <w:rFonts w:cs="Arial"/>
                      <w:b/>
                      <w:bCs/>
                      <w:iCs/>
                      <w:sz w:val="18"/>
                      <w:szCs w:val="18"/>
                    </w:rPr>
                    <w:t>Embracing complexity in sustainability</w:t>
                  </w:r>
                </w:p>
              </w:tc>
            </w:tr>
            <w:tr w:rsidR="0006724C" w14:paraId="03C230E3" w14:textId="77777777" w:rsidTr="00DA1C74">
              <w:tc>
                <w:tcPr>
                  <w:tcW w:w="6861" w:type="dxa"/>
                  <w:shd w:val="clear" w:color="auto" w:fill="FDFBD3"/>
                </w:tcPr>
                <w:p w14:paraId="3FB40230" w14:textId="2AF8866F" w:rsidR="00A9756E" w:rsidRPr="00A9756E" w:rsidRDefault="00000000" w:rsidP="00A9756E">
                  <w:pPr>
                    <w:spacing w:before="60" w:after="60"/>
                    <w:rPr>
                      <w:rFonts w:cs="Arial"/>
                      <w:iCs/>
                      <w:sz w:val="18"/>
                      <w:szCs w:val="18"/>
                    </w:rPr>
                  </w:pPr>
                  <w:sdt>
                    <w:sdtPr>
                      <w:rPr>
                        <w:rFonts w:cs="Arial"/>
                        <w:iCs/>
                        <w:sz w:val="18"/>
                        <w:szCs w:val="18"/>
                      </w:rPr>
                      <w:id w:val="-2128921630"/>
                      <w14:checkbox>
                        <w14:checked w14:val="1"/>
                        <w14:checkedState w14:val="2612" w14:font="MS Gothic"/>
                        <w14:uncheckedState w14:val="2610" w14:font="MS Gothic"/>
                      </w14:checkbox>
                    </w:sdtPr>
                    <w:sdtContent>
                      <w:r w:rsidR="000B6FBA">
                        <w:rPr>
                          <w:rFonts w:ascii="MS Gothic" w:eastAsia="MS Gothic" w:hAnsi="MS Gothic" w:cs="Arial" w:hint="eastAsia"/>
                          <w:iCs/>
                          <w:sz w:val="18"/>
                          <w:szCs w:val="18"/>
                        </w:rPr>
                        <w:t>☒</w:t>
                      </w:r>
                    </w:sdtContent>
                  </w:sdt>
                  <w:r w:rsidR="00A9756E">
                    <w:rPr>
                      <w:rFonts w:cs="Arial"/>
                      <w:iCs/>
                      <w:sz w:val="18"/>
                      <w:szCs w:val="18"/>
                    </w:rPr>
                    <w:t xml:space="preserve"> Systems thinking</w:t>
                  </w:r>
                </w:p>
                <w:p w14:paraId="77C4B10B" w14:textId="022A3985" w:rsidR="00A9756E" w:rsidRPr="00A9756E" w:rsidRDefault="00000000" w:rsidP="00A9756E">
                  <w:pPr>
                    <w:spacing w:before="60" w:after="60"/>
                    <w:rPr>
                      <w:rFonts w:cs="Arial"/>
                      <w:iCs/>
                      <w:sz w:val="18"/>
                      <w:szCs w:val="18"/>
                    </w:rPr>
                  </w:pPr>
                  <w:sdt>
                    <w:sdtPr>
                      <w:rPr>
                        <w:rFonts w:cs="Arial"/>
                        <w:iCs/>
                        <w:sz w:val="18"/>
                        <w:szCs w:val="18"/>
                      </w:rPr>
                      <w:id w:val="-1372919146"/>
                      <w14:checkbox>
                        <w14:checked w14:val="1"/>
                        <w14:checkedState w14:val="2612" w14:font="MS Gothic"/>
                        <w14:uncheckedState w14:val="2610" w14:font="MS Gothic"/>
                      </w14:checkbox>
                    </w:sdtPr>
                    <w:sdtContent>
                      <w:r w:rsidR="000B6FBA">
                        <w:rPr>
                          <w:rFonts w:ascii="MS Gothic" w:eastAsia="MS Gothic" w:hAnsi="MS Gothic" w:cs="Arial" w:hint="eastAsia"/>
                          <w:iCs/>
                          <w:sz w:val="18"/>
                          <w:szCs w:val="18"/>
                        </w:rPr>
                        <w:t>☒</w:t>
                      </w:r>
                    </w:sdtContent>
                  </w:sdt>
                  <w:r w:rsidR="00A9756E">
                    <w:rPr>
                      <w:rFonts w:cs="Arial"/>
                      <w:iCs/>
                      <w:sz w:val="18"/>
                      <w:szCs w:val="18"/>
                    </w:rPr>
                    <w:t xml:space="preserve"> Critical thinking</w:t>
                  </w:r>
                </w:p>
                <w:p w14:paraId="35E3EB2F" w14:textId="3224F292" w:rsidR="0006724C" w:rsidRDefault="00000000" w:rsidP="00A9756E">
                  <w:pPr>
                    <w:spacing w:before="60" w:after="60"/>
                    <w:rPr>
                      <w:rFonts w:cs="Arial"/>
                      <w:i/>
                      <w:sz w:val="18"/>
                      <w:szCs w:val="18"/>
                    </w:rPr>
                  </w:pPr>
                  <w:sdt>
                    <w:sdtPr>
                      <w:rPr>
                        <w:rFonts w:cs="Arial"/>
                        <w:iCs/>
                        <w:sz w:val="18"/>
                        <w:szCs w:val="18"/>
                      </w:rPr>
                      <w:id w:val="-381950727"/>
                      <w14:checkbox>
                        <w14:checked w14:val="1"/>
                        <w14:checkedState w14:val="2612" w14:font="MS Gothic"/>
                        <w14:uncheckedState w14:val="2610" w14:font="MS Gothic"/>
                      </w14:checkbox>
                    </w:sdtPr>
                    <w:sdtContent>
                      <w:r w:rsidR="000B6FBA">
                        <w:rPr>
                          <w:rFonts w:ascii="MS Gothic" w:eastAsia="MS Gothic" w:hAnsi="MS Gothic" w:cs="Arial" w:hint="eastAsia"/>
                          <w:iCs/>
                          <w:sz w:val="18"/>
                          <w:szCs w:val="18"/>
                        </w:rPr>
                        <w:t>☒</w:t>
                      </w:r>
                    </w:sdtContent>
                  </w:sdt>
                  <w:r w:rsidR="00A9756E">
                    <w:rPr>
                      <w:rFonts w:cs="Arial"/>
                      <w:iCs/>
                      <w:sz w:val="18"/>
                      <w:szCs w:val="18"/>
                    </w:rPr>
                    <w:t xml:space="preserve"> </w:t>
                  </w:r>
                  <w:r w:rsidR="00A9756E" w:rsidRPr="00A9756E">
                    <w:rPr>
                      <w:rFonts w:cs="Arial"/>
                      <w:iCs/>
                      <w:sz w:val="18"/>
                      <w:szCs w:val="18"/>
                    </w:rPr>
                    <w:t>Pro</w:t>
                  </w:r>
                  <w:r w:rsidR="00A9756E">
                    <w:rPr>
                      <w:rFonts w:cs="Arial"/>
                      <w:iCs/>
                      <w:sz w:val="18"/>
                      <w:szCs w:val="18"/>
                    </w:rPr>
                    <w:t>blem framing</w:t>
                  </w:r>
                </w:p>
              </w:tc>
            </w:tr>
            <w:tr w:rsidR="00A9756E" w14:paraId="7E56380E" w14:textId="77777777" w:rsidTr="00DA1C74">
              <w:tc>
                <w:tcPr>
                  <w:tcW w:w="6861" w:type="dxa"/>
                  <w:shd w:val="clear" w:color="auto" w:fill="F2C400"/>
                </w:tcPr>
                <w:p w14:paraId="7A2F2974" w14:textId="758FB51F" w:rsidR="00A9756E" w:rsidRPr="00A9756E" w:rsidRDefault="00235A5E" w:rsidP="00A9756E">
                  <w:pPr>
                    <w:spacing w:before="60" w:after="60"/>
                    <w:rPr>
                      <w:rFonts w:cs="Arial"/>
                      <w:b/>
                      <w:bCs/>
                      <w:iCs/>
                      <w:sz w:val="18"/>
                      <w:szCs w:val="18"/>
                    </w:rPr>
                  </w:pPr>
                  <w:r>
                    <w:rPr>
                      <w:rFonts w:cs="Arial"/>
                      <w:b/>
                      <w:bCs/>
                      <w:iCs/>
                      <w:sz w:val="18"/>
                      <w:szCs w:val="18"/>
                    </w:rPr>
                    <w:t xml:space="preserve">Area: </w:t>
                  </w:r>
                  <w:r w:rsidR="00A9756E" w:rsidRPr="00A9756E">
                    <w:rPr>
                      <w:rFonts w:cs="Arial"/>
                      <w:b/>
                      <w:bCs/>
                      <w:iCs/>
                      <w:sz w:val="18"/>
                      <w:szCs w:val="18"/>
                    </w:rPr>
                    <w:t>Envisioning sustainable futures</w:t>
                  </w:r>
                </w:p>
              </w:tc>
            </w:tr>
            <w:tr w:rsidR="0006724C" w14:paraId="09389160" w14:textId="77777777" w:rsidTr="00DA1C74">
              <w:tc>
                <w:tcPr>
                  <w:tcW w:w="6861" w:type="dxa"/>
                  <w:shd w:val="clear" w:color="auto" w:fill="FFEEA7"/>
                </w:tcPr>
                <w:p w14:paraId="5D02E49E" w14:textId="134573CB" w:rsidR="00A9756E" w:rsidRPr="00A9756E" w:rsidRDefault="00000000" w:rsidP="00A9756E">
                  <w:pPr>
                    <w:spacing w:before="60" w:after="60"/>
                    <w:rPr>
                      <w:rFonts w:cs="Arial"/>
                      <w:iCs/>
                      <w:sz w:val="18"/>
                      <w:szCs w:val="18"/>
                    </w:rPr>
                  </w:pPr>
                  <w:sdt>
                    <w:sdtPr>
                      <w:rPr>
                        <w:rFonts w:cs="Arial"/>
                        <w:iCs/>
                        <w:sz w:val="18"/>
                        <w:szCs w:val="18"/>
                      </w:rPr>
                      <w:id w:val="459234628"/>
                      <w14:checkbox>
                        <w14:checked w14:val="0"/>
                        <w14:checkedState w14:val="2612" w14:font="MS Gothic"/>
                        <w14:uncheckedState w14:val="2610" w14:font="MS Gothic"/>
                      </w14:checkbox>
                    </w:sdtPr>
                    <w:sdtContent>
                      <w:r w:rsidR="00A9756E">
                        <w:rPr>
                          <w:rFonts w:ascii="MS Gothic" w:eastAsia="MS Gothic" w:hAnsi="MS Gothic" w:cs="Arial" w:hint="eastAsia"/>
                          <w:iCs/>
                          <w:sz w:val="18"/>
                          <w:szCs w:val="18"/>
                        </w:rPr>
                        <w:t>☐</w:t>
                      </w:r>
                    </w:sdtContent>
                  </w:sdt>
                  <w:r w:rsidR="00A9756E">
                    <w:rPr>
                      <w:rFonts w:cs="Arial"/>
                      <w:iCs/>
                      <w:sz w:val="18"/>
                      <w:szCs w:val="18"/>
                    </w:rPr>
                    <w:t xml:space="preserve"> Futures literacy</w:t>
                  </w:r>
                </w:p>
                <w:p w14:paraId="53096846" w14:textId="417CDCE0" w:rsidR="00A9756E" w:rsidRPr="00A9756E" w:rsidRDefault="00000000" w:rsidP="00A9756E">
                  <w:pPr>
                    <w:spacing w:before="60" w:after="60"/>
                    <w:rPr>
                      <w:rFonts w:cs="Arial"/>
                      <w:iCs/>
                      <w:sz w:val="18"/>
                      <w:szCs w:val="18"/>
                    </w:rPr>
                  </w:pPr>
                  <w:sdt>
                    <w:sdtPr>
                      <w:rPr>
                        <w:rFonts w:cs="Arial"/>
                        <w:iCs/>
                        <w:sz w:val="18"/>
                        <w:szCs w:val="18"/>
                      </w:rPr>
                      <w:id w:val="1604449914"/>
                      <w14:checkbox>
                        <w14:checked w14:val="0"/>
                        <w14:checkedState w14:val="2612" w14:font="MS Gothic"/>
                        <w14:uncheckedState w14:val="2610" w14:font="MS Gothic"/>
                      </w14:checkbox>
                    </w:sdtPr>
                    <w:sdtContent>
                      <w:r w:rsidR="00A9756E">
                        <w:rPr>
                          <w:rFonts w:ascii="MS Gothic" w:eastAsia="MS Gothic" w:hAnsi="MS Gothic" w:cs="Arial" w:hint="eastAsia"/>
                          <w:iCs/>
                          <w:sz w:val="18"/>
                          <w:szCs w:val="18"/>
                        </w:rPr>
                        <w:t>☐</w:t>
                      </w:r>
                    </w:sdtContent>
                  </w:sdt>
                  <w:r w:rsidR="00A9756E">
                    <w:rPr>
                      <w:rFonts w:cs="Arial"/>
                      <w:iCs/>
                      <w:sz w:val="18"/>
                      <w:szCs w:val="18"/>
                    </w:rPr>
                    <w:t xml:space="preserve"> Adaptability</w:t>
                  </w:r>
                </w:p>
                <w:p w14:paraId="4BDA1A87" w14:textId="3D2204C6" w:rsidR="00A9756E" w:rsidRDefault="00000000" w:rsidP="00A9756E">
                  <w:pPr>
                    <w:spacing w:before="60" w:after="60"/>
                    <w:rPr>
                      <w:rFonts w:cs="Arial"/>
                      <w:i/>
                      <w:sz w:val="18"/>
                      <w:szCs w:val="18"/>
                    </w:rPr>
                  </w:pPr>
                  <w:sdt>
                    <w:sdtPr>
                      <w:rPr>
                        <w:rFonts w:cs="Arial"/>
                        <w:iCs/>
                        <w:sz w:val="18"/>
                        <w:szCs w:val="18"/>
                      </w:rPr>
                      <w:id w:val="571394580"/>
                      <w14:checkbox>
                        <w14:checked w14:val="0"/>
                        <w14:checkedState w14:val="2612" w14:font="MS Gothic"/>
                        <w14:uncheckedState w14:val="2610" w14:font="MS Gothic"/>
                      </w14:checkbox>
                    </w:sdtPr>
                    <w:sdtContent>
                      <w:r w:rsidR="00A9756E">
                        <w:rPr>
                          <w:rFonts w:ascii="MS Gothic" w:eastAsia="MS Gothic" w:hAnsi="MS Gothic" w:cs="Arial" w:hint="eastAsia"/>
                          <w:iCs/>
                          <w:sz w:val="18"/>
                          <w:szCs w:val="18"/>
                        </w:rPr>
                        <w:t>☐</w:t>
                      </w:r>
                    </w:sdtContent>
                  </w:sdt>
                  <w:r w:rsidR="00A9756E">
                    <w:rPr>
                      <w:rFonts w:cs="Arial"/>
                      <w:iCs/>
                      <w:sz w:val="18"/>
                      <w:szCs w:val="18"/>
                    </w:rPr>
                    <w:t xml:space="preserve"> Exploratory thinking </w:t>
                  </w:r>
                </w:p>
              </w:tc>
            </w:tr>
            <w:tr w:rsidR="0006724C" w14:paraId="29EB3703" w14:textId="77777777" w:rsidTr="00DA1C74">
              <w:tc>
                <w:tcPr>
                  <w:tcW w:w="6861" w:type="dxa"/>
                  <w:shd w:val="clear" w:color="auto" w:fill="69D02A"/>
                </w:tcPr>
                <w:p w14:paraId="5A2DCBAB" w14:textId="35C291E2" w:rsidR="0006724C" w:rsidRPr="00A9756E" w:rsidRDefault="00235A5E" w:rsidP="00A9756E">
                  <w:pPr>
                    <w:spacing w:before="60" w:after="60"/>
                    <w:rPr>
                      <w:rFonts w:cs="Arial"/>
                      <w:b/>
                      <w:bCs/>
                      <w:iCs/>
                      <w:sz w:val="18"/>
                      <w:szCs w:val="18"/>
                    </w:rPr>
                  </w:pPr>
                  <w:r>
                    <w:rPr>
                      <w:rFonts w:cs="Arial"/>
                      <w:b/>
                      <w:bCs/>
                      <w:iCs/>
                      <w:sz w:val="18"/>
                      <w:szCs w:val="18"/>
                    </w:rPr>
                    <w:t xml:space="preserve">Area: </w:t>
                  </w:r>
                  <w:r w:rsidR="00A9756E" w:rsidRPr="00A9756E">
                    <w:rPr>
                      <w:rFonts w:cs="Arial"/>
                      <w:b/>
                      <w:bCs/>
                      <w:iCs/>
                      <w:sz w:val="18"/>
                      <w:szCs w:val="18"/>
                    </w:rPr>
                    <w:t>Envisioning sustainable futures</w:t>
                  </w:r>
                </w:p>
              </w:tc>
            </w:tr>
            <w:tr w:rsidR="0006724C" w14:paraId="02F522DE" w14:textId="77777777" w:rsidTr="00DA1C74">
              <w:tc>
                <w:tcPr>
                  <w:tcW w:w="6861" w:type="dxa"/>
                  <w:shd w:val="clear" w:color="auto" w:fill="D1F2BC"/>
                </w:tcPr>
                <w:p w14:paraId="49B5A8A0" w14:textId="1D7806D6" w:rsidR="00A9756E" w:rsidRPr="00A9756E" w:rsidRDefault="00000000" w:rsidP="00A9756E">
                  <w:pPr>
                    <w:spacing w:before="60" w:after="60"/>
                    <w:rPr>
                      <w:rFonts w:cs="Arial"/>
                      <w:iCs/>
                      <w:sz w:val="18"/>
                      <w:szCs w:val="18"/>
                    </w:rPr>
                  </w:pPr>
                  <w:sdt>
                    <w:sdtPr>
                      <w:rPr>
                        <w:rFonts w:cs="Arial"/>
                        <w:iCs/>
                        <w:sz w:val="18"/>
                        <w:szCs w:val="18"/>
                      </w:rPr>
                      <w:id w:val="-2103331563"/>
                      <w14:checkbox>
                        <w14:checked w14:val="0"/>
                        <w14:checkedState w14:val="2612" w14:font="MS Gothic"/>
                        <w14:uncheckedState w14:val="2610" w14:font="MS Gothic"/>
                      </w14:checkbox>
                    </w:sdtPr>
                    <w:sdtContent>
                      <w:r w:rsidR="00A9756E">
                        <w:rPr>
                          <w:rFonts w:ascii="MS Gothic" w:eastAsia="MS Gothic" w:hAnsi="MS Gothic" w:cs="Arial" w:hint="eastAsia"/>
                          <w:iCs/>
                          <w:sz w:val="18"/>
                          <w:szCs w:val="18"/>
                        </w:rPr>
                        <w:t>☐</w:t>
                      </w:r>
                    </w:sdtContent>
                  </w:sdt>
                  <w:r w:rsidR="00A9756E">
                    <w:rPr>
                      <w:rFonts w:cs="Arial"/>
                      <w:iCs/>
                      <w:sz w:val="18"/>
                      <w:szCs w:val="18"/>
                    </w:rPr>
                    <w:t xml:space="preserve"> Political agency</w:t>
                  </w:r>
                </w:p>
                <w:p w14:paraId="5912DBE3" w14:textId="43045EC1" w:rsidR="00A9756E" w:rsidRPr="00A9756E" w:rsidRDefault="00000000" w:rsidP="00A9756E">
                  <w:pPr>
                    <w:spacing w:before="60" w:after="60"/>
                    <w:rPr>
                      <w:rFonts w:cs="Arial"/>
                      <w:iCs/>
                      <w:sz w:val="18"/>
                      <w:szCs w:val="18"/>
                    </w:rPr>
                  </w:pPr>
                  <w:sdt>
                    <w:sdtPr>
                      <w:rPr>
                        <w:rFonts w:cs="Arial"/>
                        <w:iCs/>
                        <w:sz w:val="18"/>
                        <w:szCs w:val="18"/>
                      </w:rPr>
                      <w:id w:val="1053734290"/>
                      <w14:checkbox>
                        <w14:checked w14:val="0"/>
                        <w14:checkedState w14:val="2612" w14:font="MS Gothic"/>
                        <w14:uncheckedState w14:val="2610" w14:font="MS Gothic"/>
                      </w14:checkbox>
                    </w:sdtPr>
                    <w:sdtContent>
                      <w:r w:rsidR="00A9756E">
                        <w:rPr>
                          <w:rFonts w:ascii="MS Gothic" w:eastAsia="MS Gothic" w:hAnsi="MS Gothic" w:cs="Arial" w:hint="eastAsia"/>
                          <w:iCs/>
                          <w:sz w:val="18"/>
                          <w:szCs w:val="18"/>
                        </w:rPr>
                        <w:t>☐</w:t>
                      </w:r>
                    </w:sdtContent>
                  </w:sdt>
                  <w:r w:rsidR="00A9756E">
                    <w:rPr>
                      <w:rFonts w:cs="Arial"/>
                      <w:iCs/>
                      <w:sz w:val="18"/>
                      <w:szCs w:val="18"/>
                    </w:rPr>
                    <w:t xml:space="preserve"> Collective agency</w:t>
                  </w:r>
                </w:p>
                <w:p w14:paraId="3FAA4A67" w14:textId="36D7A19F" w:rsidR="0006724C" w:rsidRDefault="00000000" w:rsidP="00A9756E">
                  <w:pPr>
                    <w:spacing w:before="60" w:after="60"/>
                    <w:rPr>
                      <w:rFonts w:cs="Arial"/>
                      <w:i/>
                      <w:sz w:val="18"/>
                      <w:szCs w:val="18"/>
                    </w:rPr>
                  </w:pPr>
                  <w:sdt>
                    <w:sdtPr>
                      <w:rPr>
                        <w:rFonts w:cs="Arial"/>
                        <w:iCs/>
                        <w:sz w:val="18"/>
                        <w:szCs w:val="18"/>
                      </w:rPr>
                      <w:id w:val="406196116"/>
                      <w14:checkbox>
                        <w14:checked w14:val="0"/>
                        <w14:checkedState w14:val="2612" w14:font="MS Gothic"/>
                        <w14:uncheckedState w14:val="2610" w14:font="MS Gothic"/>
                      </w14:checkbox>
                    </w:sdtPr>
                    <w:sdtContent>
                      <w:r w:rsidR="00A9756E">
                        <w:rPr>
                          <w:rFonts w:ascii="MS Gothic" w:eastAsia="MS Gothic" w:hAnsi="MS Gothic" w:cs="Arial" w:hint="eastAsia"/>
                          <w:iCs/>
                          <w:sz w:val="18"/>
                          <w:szCs w:val="18"/>
                        </w:rPr>
                        <w:t>☐</w:t>
                      </w:r>
                    </w:sdtContent>
                  </w:sdt>
                  <w:r w:rsidR="00A9756E">
                    <w:rPr>
                      <w:rFonts w:cs="Arial"/>
                      <w:iCs/>
                      <w:sz w:val="18"/>
                      <w:szCs w:val="18"/>
                    </w:rPr>
                    <w:t xml:space="preserve"> Individual agency</w:t>
                  </w:r>
                </w:p>
              </w:tc>
            </w:tr>
          </w:tbl>
          <w:p w14:paraId="7AAC6C68" w14:textId="66B1B53F" w:rsidR="0006724C" w:rsidRDefault="0006724C"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
        </w:tc>
      </w:tr>
      <w:tr w:rsidR="00860B47" w:rsidRPr="00860B47" w14:paraId="16976752" w14:textId="77777777" w:rsidTr="005B1FDB">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37" w:type="pct"/>
          </w:tcPr>
          <w:p w14:paraId="2780E1A6" w14:textId="77777777" w:rsidR="00860B47" w:rsidRPr="007530C8" w:rsidRDefault="00860B47" w:rsidP="008A0066">
            <w:pPr>
              <w:spacing w:before="60" w:after="60"/>
              <w:jc w:val="left"/>
              <w:rPr>
                <w:rFonts w:cs="Arial"/>
                <w:b w:val="0"/>
                <w:bCs w:val="0"/>
                <w:i/>
                <w:iCs/>
              </w:rPr>
            </w:pPr>
            <w:r w:rsidRPr="007530C8">
              <w:rPr>
                <w:rFonts w:cs="Arial"/>
                <w:b w:val="0"/>
                <w:bCs w:val="0"/>
                <w:i/>
                <w:iCs/>
              </w:rPr>
              <w:t>Age of students</w:t>
            </w:r>
          </w:p>
        </w:tc>
        <w:tc>
          <w:tcPr>
            <w:tcW w:w="3663" w:type="pct"/>
          </w:tcPr>
          <w:p w14:paraId="165D5BCC" w14:textId="302F7A6B" w:rsidR="00860B47" w:rsidRPr="00860B47" w:rsidRDefault="000B6FBA" w:rsidP="008A0066">
            <w:pPr>
              <w:spacing w:before="60" w:after="60"/>
              <w:cnfStyle w:val="000000010000" w:firstRow="0" w:lastRow="0" w:firstColumn="0" w:lastColumn="0" w:oddVBand="0" w:evenVBand="0" w:oddHBand="0" w:evenHBand="1" w:firstRowFirstColumn="0" w:firstRowLastColumn="0" w:lastRowFirstColumn="0" w:lastRowLastColumn="0"/>
              <w:rPr>
                <w:rFonts w:cs="Arial"/>
                <w:i/>
                <w:sz w:val="18"/>
                <w:szCs w:val="18"/>
              </w:rPr>
            </w:pPr>
            <w:r>
              <w:rPr>
                <w:rFonts w:cs="Arial"/>
                <w:i/>
                <w:sz w:val="18"/>
                <w:szCs w:val="18"/>
              </w:rPr>
              <w:t xml:space="preserve">14 – 18 </w:t>
            </w:r>
            <w:proofErr w:type="gramStart"/>
            <w:r>
              <w:rPr>
                <w:rFonts w:cs="Arial"/>
                <w:i/>
                <w:sz w:val="18"/>
                <w:szCs w:val="18"/>
              </w:rPr>
              <w:t>age</w:t>
            </w:r>
            <w:proofErr w:type="gramEnd"/>
          </w:p>
        </w:tc>
      </w:tr>
      <w:tr w:rsidR="00860B47" w:rsidRPr="00860B47" w14:paraId="795F6538" w14:textId="77777777" w:rsidTr="005B1FDB">
        <w:trPr>
          <w:trHeight w:val="479"/>
        </w:trPr>
        <w:tc>
          <w:tcPr>
            <w:cnfStyle w:val="001000000000" w:firstRow="0" w:lastRow="0" w:firstColumn="1" w:lastColumn="0" w:oddVBand="0" w:evenVBand="0" w:oddHBand="0" w:evenHBand="0" w:firstRowFirstColumn="0" w:firstRowLastColumn="0" w:lastRowFirstColumn="0" w:lastRowLastColumn="0"/>
            <w:tcW w:w="1337" w:type="pct"/>
          </w:tcPr>
          <w:p w14:paraId="49636FD5" w14:textId="77777777" w:rsidR="00860B47" w:rsidRPr="007530C8" w:rsidRDefault="00860B47" w:rsidP="008A0066">
            <w:pPr>
              <w:spacing w:before="60" w:after="60"/>
              <w:jc w:val="left"/>
              <w:rPr>
                <w:rFonts w:cs="Arial"/>
                <w:b w:val="0"/>
                <w:bCs w:val="0"/>
                <w:i/>
                <w:iCs/>
              </w:rPr>
            </w:pPr>
            <w:r w:rsidRPr="007530C8">
              <w:rPr>
                <w:rFonts w:cs="Arial"/>
                <w:b w:val="0"/>
                <w:bCs w:val="0"/>
                <w:i/>
                <w:iCs/>
              </w:rPr>
              <w:t>Preparation time</w:t>
            </w:r>
          </w:p>
        </w:tc>
        <w:tc>
          <w:tcPr>
            <w:tcW w:w="3663" w:type="pct"/>
          </w:tcPr>
          <w:p w14:paraId="06C61D51" w14:textId="22000FD2" w:rsidR="00860B47" w:rsidRPr="00860B47" w:rsidRDefault="000B6FBA"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sz w:val="18"/>
                <w:szCs w:val="18"/>
              </w:rPr>
              <w:t>5 h</w:t>
            </w:r>
          </w:p>
        </w:tc>
      </w:tr>
      <w:tr w:rsidR="00860B47" w:rsidRPr="00860B47" w14:paraId="0188B162" w14:textId="77777777" w:rsidTr="005B1FDB">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337" w:type="pct"/>
          </w:tcPr>
          <w:p w14:paraId="5BBB0968" w14:textId="77777777" w:rsidR="00860B47" w:rsidRPr="007530C8" w:rsidRDefault="00860B47" w:rsidP="008A0066">
            <w:pPr>
              <w:spacing w:before="60" w:after="60"/>
              <w:jc w:val="left"/>
              <w:rPr>
                <w:rFonts w:cs="Arial"/>
                <w:b w:val="0"/>
                <w:bCs w:val="0"/>
                <w:i/>
                <w:iCs/>
              </w:rPr>
            </w:pPr>
            <w:r w:rsidRPr="007530C8">
              <w:rPr>
                <w:rFonts w:cs="Arial"/>
                <w:b w:val="0"/>
                <w:bCs w:val="0"/>
                <w:i/>
                <w:iCs/>
              </w:rPr>
              <w:t>Teaching time</w:t>
            </w:r>
          </w:p>
        </w:tc>
        <w:tc>
          <w:tcPr>
            <w:tcW w:w="3663" w:type="pct"/>
          </w:tcPr>
          <w:p w14:paraId="3164C28F" w14:textId="5E12DB54" w:rsidR="00860B47" w:rsidRPr="00860B47" w:rsidRDefault="00834232" w:rsidP="008A0066">
            <w:pPr>
              <w:spacing w:before="60" w:after="60"/>
              <w:cnfStyle w:val="000000010000" w:firstRow="0" w:lastRow="0" w:firstColumn="0" w:lastColumn="0" w:oddVBand="0" w:evenVBand="0" w:oddHBand="0" w:evenHBand="1" w:firstRowFirstColumn="0" w:firstRowLastColumn="0" w:lastRowFirstColumn="0" w:lastRowLastColumn="0"/>
              <w:rPr>
                <w:rFonts w:cs="Arial"/>
                <w:i/>
                <w:sz w:val="18"/>
                <w:szCs w:val="18"/>
              </w:rPr>
            </w:pPr>
            <w:r>
              <w:rPr>
                <w:rFonts w:cs="Arial"/>
                <w:i/>
                <w:sz w:val="18"/>
                <w:szCs w:val="18"/>
              </w:rPr>
              <w:t>3</w:t>
            </w:r>
            <w:r w:rsidR="000B6FBA">
              <w:rPr>
                <w:rFonts w:cs="Arial"/>
                <w:i/>
                <w:sz w:val="18"/>
                <w:szCs w:val="18"/>
              </w:rPr>
              <w:t xml:space="preserve"> x 45 min</w:t>
            </w:r>
          </w:p>
        </w:tc>
      </w:tr>
      <w:tr w:rsidR="00860B47" w:rsidRPr="00860B47" w14:paraId="4B5538E3" w14:textId="77777777" w:rsidTr="005B1FDB">
        <w:trPr>
          <w:trHeight w:val="715"/>
        </w:trPr>
        <w:tc>
          <w:tcPr>
            <w:cnfStyle w:val="001000000000" w:firstRow="0" w:lastRow="0" w:firstColumn="1" w:lastColumn="0" w:oddVBand="0" w:evenVBand="0" w:oddHBand="0" w:evenHBand="0" w:firstRowFirstColumn="0" w:firstRowLastColumn="0" w:lastRowFirstColumn="0" w:lastRowLastColumn="0"/>
            <w:tcW w:w="1337" w:type="pct"/>
          </w:tcPr>
          <w:p w14:paraId="7409B060" w14:textId="132BDBF1" w:rsidR="00860B47" w:rsidRPr="007530C8" w:rsidRDefault="00860B47" w:rsidP="008A0066">
            <w:pPr>
              <w:spacing w:before="60" w:after="60"/>
              <w:jc w:val="left"/>
              <w:rPr>
                <w:rFonts w:cs="Arial"/>
                <w:b w:val="0"/>
                <w:bCs w:val="0"/>
                <w:i/>
                <w:iCs/>
              </w:rPr>
            </w:pPr>
            <w:r w:rsidRPr="007530C8">
              <w:rPr>
                <w:rFonts w:cs="Arial"/>
                <w:b w:val="0"/>
                <w:bCs w:val="0"/>
                <w:i/>
                <w:iCs/>
              </w:rPr>
              <w:t>Online teaching material</w:t>
            </w:r>
            <w:r w:rsidR="0087113A">
              <w:rPr>
                <w:rFonts w:cs="Arial"/>
                <w:b w:val="0"/>
                <w:bCs w:val="0"/>
                <w:i/>
                <w:iCs/>
              </w:rPr>
              <w:t>(s) used</w:t>
            </w:r>
          </w:p>
        </w:tc>
        <w:tc>
          <w:tcPr>
            <w:tcW w:w="3663" w:type="pct"/>
          </w:tcPr>
          <w:p w14:paraId="6360B98E" w14:textId="6F43A680" w:rsidR="00200E5C" w:rsidRDefault="00860B47"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r w:rsidRPr="00860B47">
              <w:rPr>
                <w:rFonts w:cs="Arial"/>
                <w:i/>
                <w:sz w:val="18"/>
                <w:szCs w:val="18"/>
              </w:rPr>
              <w:t xml:space="preserve">List here </w:t>
            </w:r>
            <w:r w:rsidRPr="00D3028D">
              <w:rPr>
                <w:rFonts w:cs="Arial"/>
                <w:b/>
                <w:bCs/>
                <w:i/>
                <w:sz w:val="18"/>
                <w:szCs w:val="18"/>
              </w:rPr>
              <w:t>all</w:t>
            </w:r>
            <w:r w:rsidRPr="00860B47">
              <w:rPr>
                <w:rFonts w:cs="Arial"/>
                <w:i/>
                <w:sz w:val="18"/>
                <w:szCs w:val="18"/>
              </w:rPr>
              <w:t xml:space="preserve"> links </w:t>
            </w:r>
            <w:r w:rsidR="00AC1404">
              <w:rPr>
                <w:rFonts w:cs="Arial"/>
                <w:i/>
                <w:sz w:val="18"/>
                <w:szCs w:val="18"/>
              </w:rPr>
              <w:t>to</w:t>
            </w:r>
            <w:r w:rsidRPr="00860B47">
              <w:rPr>
                <w:rFonts w:cs="Arial"/>
                <w:i/>
                <w:sz w:val="18"/>
                <w:szCs w:val="18"/>
              </w:rPr>
              <w:t xml:space="preserve"> online tools, applications and support documents that you will use during the lesson, such as Padlet, Kahoot, </w:t>
            </w:r>
            <w:r w:rsidR="006F70AB">
              <w:rPr>
                <w:rFonts w:cs="Arial"/>
                <w:i/>
                <w:sz w:val="18"/>
                <w:szCs w:val="18"/>
              </w:rPr>
              <w:t>Canva,</w:t>
            </w:r>
            <w:r w:rsidRPr="00860B47">
              <w:rPr>
                <w:rFonts w:cs="Arial"/>
                <w:i/>
                <w:sz w:val="18"/>
                <w:szCs w:val="18"/>
              </w:rPr>
              <w:t xml:space="preserve"> etc.</w:t>
            </w:r>
            <w:r w:rsidR="0087113A">
              <w:rPr>
                <w:rFonts w:cs="Arial"/>
                <w:i/>
                <w:sz w:val="18"/>
                <w:szCs w:val="18"/>
              </w:rPr>
              <w:t xml:space="preserve"> Make sure the links work.</w:t>
            </w:r>
            <w:r w:rsidR="00200E5C">
              <w:rPr>
                <w:rFonts w:cs="Arial"/>
                <w:i/>
                <w:sz w:val="18"/>
                <w:szCs w:val="18"/>
              </w:rPr>
              <w:t xml:space="preserve"> Follow these examples</w:t>
            </w:r>
            <w:r w:rsidR="00905EC7">
              <w:rPr>
                <w:rFonts w:cs="Arial"/>
                <w:i/>
                <w:sz w:val="18"/>
                <w:szCs w:val="18"/>
              </w:rPr>
              <w:t xml:space="preserve"> below, </w:t>
            </w:r>
            <w:r w:rsidR="00B32285">
              <w:rPr>
                <w:rFonts w:cs="Arial"/>
                <w:i/>
                <w:sz w:val="18"/>
                <w:szCs w:val="18"/>
              </w:rPr>
              <w:t>showing</w:t>
            </w:r>
            <w:r w:rsidR="00200E5C">
              <w:rPr>
                <w:rFonts w:cs="Arial"/>
                <w:i/>
                <w:sz w:val="18"/>
                <w:szCs w:val="18"/>
              </w:rPr>
              <w:t xml:space="preserve"> how to list </w:t>
            </w:r>
            <w:r w:rsidR="00905EC7">
              <w:rPr>
                <w:rFonts w:cs="Arial"/>
                <w:i/>
                <w:sz w:val="18"/>
                <w:szCs w:val="18"/>
              </w:rPr>
              <w:t>the online teaching materials</w:t>
            </w:r>
            <w:r w:rsidR="00200E5C">
              <w:rPr>
                <w:rFonts w:cs="Arial"/>
                <w:i/>
                <w:sz w:val="18"/>
                <w:szCs w:val="18"/>
              </w:rPr>
              <w:t>:</w:t>
            </w:r>
          </w:p>
          <w:p w14:paraId="3A3477E3" w14:textId="77777777" w:rsidR="00D21441" w:rsidRDefault="00D21441" w:rsidP="00D21441">
            <w:pPr>
              <w:cnfStyle w:val="000000000000" w:firstRow="0" w:lastRow="0" w:firstColumn="0" w:lastColumn="0" w:oddVBand="0" w:evenVBand="0" w:oddHBand="0" w:evenHBand="0" w:firstRowFirstColumn="0" w:firstRowLastColumn="0" w:lastRowFirstColumn="0" w:lastRowLastColumn="0"/>
            </w:pPr>
            <w:hyperlink r:id="rId33" w:history="1">
              <w:r w:rsidRPr="009258F3">
                <w:rPr>
                  <w:rStyle w:val="Hiperveza"/>
                </w:rPr>
                <w:t>https://www.tricider.com/brainstorming/2fx2e7PiOUV</w:t>
              </w:r>
            </w:hyperlink>
          </w:p>
          <w:p w14:paraId="0DEE7A8F" w14:textId="77777777" w:rsidR="004A748F" w:rsidRDefault="004A748F" w:rsidP="00E3144E">
            <w:pPr>
              <w:cnfStyle w:val="000000000000" w:firstRow="0" w:lastRow="0" w:firstColumn="0" w:lastColumn="0" w:oddVBand="0" w:evenVBand="0" w:oddHBand="0" w:evenHBand="0" w:firstRowFirstColumn="0" w:firstRowLastColumn="0" w:lastRowFirstColumn="0" w:lastRowLastColumn="0"/>
            </w:pPr>
          </w:p>
          <w:p w14:paraId="480B0380" w14:textId="71B0EE98" w:rsidR="00E3144E" w:rsidRDefault="004A748F" w:rsidP="00E3144E">
            <w:pPr>
              <w:cnfStyle w:val="000000000000" w:firstRow="0" w:lastRow="0" w:firstColumn="0" w:lastColumn="0" w:oddVBand="0" w:evenVBand="0" w:oddHBand="0" w:evenHBand="0" w:firstRowFirstColumn="0" w:firstRowLastColumn="0" w:lastRowFirstColumn="0" w:lastRowLastColumn="0"/>
            </w:pPr>
            <w:hyperlink r:id="rId34" w:history="1">
              <w:r w:rsidRPr="009258F3">
                <w:rPr>
                  <w:rStyle w:val="Hiperveza"/>
                </w:rPr>
                <w:t>https://gp-biokovoimotski.com/sto-su-geoparkovi-unesco-a/</w:t>
              </w:r>
            </w:hyperlink>
          </w:p>
          <w:p w14:paraId="6289C9A4" w14:textId="77777777" w:rsidR="007F658E" w:rsidRDefault="007F658E" w:rsidP="000D255B">
            <w:pPr>
              <w:spacing w:before="60" w:after="60"/>
              <w:cnfStyle w:val="000000000000" w:firstRow="0" w:lastRow="0" w:firstColumn="0" w:lastColumn="0" w:oddVBand="0" w:evenVBand="0" w:oddHBand="0" w:evenHBand="0" w:firstRowFirstColumn="0" w:firstRowLastColumn="0" w:lastRowFirstColumn="0" w:lastRowLastColumn="0"/>
            </w:pPr>
          </w:p>
          <w:p w14:paraId="269C2C4D" w14:textId="44923492" w:rsidR="00200E5C" w:rsidRDefault="007F658E" w:rsidP="000D255B">
            <w:pPr>
              <w:spacing w:before="60" w:after="60"/>
              <w:cnfStyle w:val="000000000000" w:firstRow="0" w:lastRow="0" w:firstColumn="0" w:lastColumn="0" w:oddVBand="0" w:evenVBand="0" w:oddHBand="0" w:evenHBand="0" w:firstRowFirstColumn="0" w:firstRowLastColumn="0" w:lastRowFirstColumn="0" w:lastRowLastColumn="0"/>
            </w:pPr>
            <w:hyperlink r:id="rId35" w:history="1">
              <w:r w:rsidRPr="009258F3">
                <w:rPr>
                  <w:rStyle w:val="Hiperveza"/>
                </w:rPr>
                <w:t>https://plantnet.org/</w:t>
              </w:r>
            </w:hyperlink>
          </w:p>
          <w:p w14:paraId="13F8FFBF" w14:textId="77777777" w:rsidR="007F658E" w:rsidRPr="00860B47" w:rsidRDefault="007F658E" w:rsidP="000D255B">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
          <w:p w14:paraId="147443AE" w14:textId="77777777" w:rsidR="00860B47" w:rsidRPr="00860B47" w:rsidRDefault="00860B47"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
        </w:tc>
      </w:tr>
      <w:tr w:rsidR="00860B47" w:rsidRPr="00860B47" w14:paraId="53D4BE54" w14:textId="77777777" w:rsidTr="005B1FDB">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337" w:type="pct"/>
          </w:tcPr>
          <w:p w14:paraId="1F742BAB" w14:textId="3A4C5D07" w:rsidR="00860B47" w:rsidRPr="007530C8" w:rsidRDefault="00860B47" w:rsidP="008A0066">
            <w:pPr>
              <w:spacing w:before="60" w:after="60"/>
              <w:jc w:val="left"/>
              <w:rPr>
                <w:rFonts w:cs="Arial"/>
                <w:b w:val="0"/>
                <w:bCs w:val="0"/>
                <w:i/>
                <w:iCs/>
              </w:rPr>
            </w:pPr>
            <w:r w:rsidRPr="007530C8">
              <w:rPr>
                <w:rFonts w:cs="Arial"/>
                <w:b w:val="0"/>
                <w:bCs w:val="0"/>
                <w:i/>
                <w:iCs/>
              </w:rPr>
              <w:lastRenderedPageBreak/>
              <w:t>Offline teaching material</w:t>
            </w:r>
            <w:r w:rsidR="0087113A">
              <w:rPr>
                <w:rFonts w:cs="Arial"/>
                <w:b w:val="0"/>
                <w:bCs w:val="0"/>
                <w:i/>
                <w:iCs/>
              </w:rPr>
              <w:t>(s) used</w:t>
            </w:r>
          </w:p>
        </w:tc>
        <w:tc>
          <w:tcPr>
            <w:tcW w:w="3663" w:type="pct"/>
          </w:tcPr>
          <w:p w14:paraId="517F88C3" w14:textId="77777777" w:rsidR="00860B47" w:rsidRDefault="00860B47" w:rsidP="00200E5C">
            <w:pPr>
              <w:spacing w:before="60" w:after="60"/>
              <w:cnfStyle w:val="000000010000" w:firstRow="0" w:lastRow="0" w:firstColumn="0" w:lastColumn="0" w:oddVBand="0" w:evenVBand="0" w:oddHBand="0" w:evenHBand="1" w:firstRowFirstColumn="0" w:firstRowLastColumn="0" w:lastRowFirstColumn="0" w:lastRowLastColumn="0"/>
              <w:rPr>
                <w:rFonts w:cs="Arial"/>
                <w:i/>
                <w:sz w:val="18"/>
                <w:szCs w:val="18"/>
              </w:rPr>
            </w:pPr>
            <w:r w:rsidRPr="00860B47">
              <w:rPr>
                <w:rFonts w:cs="Arial"/>
                <w:i/>
                <w:sz w:val="18"/>
                <w:szCs w:val="18"/>
              </w:rPr>
              <w:t xml:space="preserve">List here </w:t>
            </w:r>
            <w:r w:rsidRPr="00D3028D">
              <w:rPr>
                <w:rFonts w:cs="Arial"/>
                <w:b/>
                <w:bCs/>
                <w:i/>
                <w:sz w:val="18"/>
                <w:szCs w:val="18"/>
              </w:rPr>
              <w:t>all</w:t>
            </w:r>
            <w:r w:rsidRPr="00860B47">
              <w:rPr>
                <w:rFonts w:cs="Arial"/>
                <w:i/>
                <w:sz w:val="18"/>
                <w:szCs w:val="18"/>
              </w:rPr>
              <w:t xml:space="preserve"> offline tools, such as paper, glue, etc.</w:t>
            </w:r>
          </w:p>
          <w:p w14:paraId="334E09A5" w14:textId="04837B5E" w:rsidR="00975817" w:rsidRPr="00975817" w:rsidRDefault="00975817" w:rsidP="00200E5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r>
              <w:rPr>
                <w:rFonts w:cs="Calibri"/>
              </w:rPr>
              <w:t>pencil, calculator, measuring tape 20-50 m</w:t>
            </w:r>
            <w:r>
              <w:rPr>
                <w:rFonts w:cs="Calibri"/>
              </w:rPr>
              <w:t>, worksheets</w:t>
            </w:r>
          </w:p>
        </w:tc>
      </w:tr>
      <w:tr w:rsidR="00860B47" w:rsidRPr="00860B47" w14:paraId="434F1FEE" w14:textId="77777777" w:rsidTr="005B1FDB">
        <w:trPr>
          <w:trHeight w:val="675"/>
        </w:trPr>
        <w:tc>
          <w:tcPr>
            <w:cnfStyle w:val="001000000000" w:firstRow="0" w:lastRow="0" w:firstColumn="1" w:lastColumn="0" w:oddVBand="0" w:evenVBand="0" w:oddHBand="0" w:evenHBand="0" w:firstRowFirstColumn="0" w:firstRowLastColumn="0" w:lastRowFirstColumn="0" w:lastRowLastColumn="0"/>
            <w:tcW w:w="1337" w:type="pct"/>
          </w:tcPr>
          <w:p w14:paraId="23968FFB" w14:textId="0A6E22D1" w:rsidR="00860B47" w:rsidRPr="007530C8" w:rsidRDefault="006F70AB" w:rsidP="008A0066">
            <w:pPr>
              <w:spacing w:before="60" w:after="60"/>
              <w:jc w:val="left"/>
              <w:rPr>
                <w:rFonts w:cs="Arial"/>
                <w:b w:val="0"/>
                <w:bCs w:val="0"/>
                <w:i/>
                <w:iCs/>
              </w:rPr>
            </w:pPr>
            <w:r w:rsidRPr="007530C8">
              <w:rPr>
                <w:rFonts w:cs="Arial"/>
                <w:b w:val="0"/>
                <w:bCs w:val="0"/>
                <w:i/>
                <w:iCs/>
              </w:rPr>
              <w:t>NBS resource</w:t>
            </w:r>
            <w:r w:rsidR="0087113A">
              <w:rPr>
                <w:rFonts w:cs="Arial"/>
                <w:b w:val="0"/>
                <w:bCs w:val="0"/>
                <w:i/>
                <w:iCs/>
              </w:rPr>
              <w:t>(</w:t>
            </w:r>
            <w:r w:rsidRPr="007530C8">
              <w:rPr>
                <w:rFonts w:cs="Arial"/>
                <w:b w:val="0"/>
                <w:bCs w:val="0"/>
                <w:i/>
                <w:iCs/>
              </w:rPr>
              <w:t>s</w:t>
            </w:r>
            <w:r w:rsidR="0087113A">
              <w:rPr>
                <w:rFonts w:cs="Arial"/>
                <w:b w:val="0"/>
                <w:bCs w:val="0"/>
                <w:i/>
                <w:iCs/>
              </w:rPr>
              <w:t>)</w:t>
            </w:r>
            <w:r w:rsidRPr="007530C8">
              <w:rPr>
                <w:rFonts w:cs="Arial"/>
                <w:b w:val="0"/>
                <w:bCs w:val="0"/>
                <w:i/>
                <w:iCs/>
              </w:rPr>
              <w:t xml:space="preserve"> used</w:t>
            </w:r>
          </w:p>
        </w:tc>
        <w:tc>
          <w:tcPr>
            <w:tcW w:w="3663" w:type="pct"/>
          </w:tcPr>
          <w:p w14:paraId="1B03E7E9" w14:textId="218B38EE" w:rsidR="0087113A" w:rsidRDefault="00860B47" w:rsidP="0087113A">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r w:rsidRPr="00860B47">
              <w:rPr>
                <w:rFonts w:cs="Arial"/>
                <w:i/>
                <w:sz w:val="18"/>
                <w:szCs w:val="18"/>
              </w:rPr>
              <w:t xml:space="preserve">List here links </w:t>
            </w:r>
            <w:r w:rsidR="00AC1404">
              <w:rPr>
                <w:rFonts w:cs="Arial"/>
                <w:i/>
                <w:sz w:val="18"/>
                <w:szCs w:val="18"/>
              </w:rPr>
              <w:t xml:space="preserve">to </w:t>
            </w:r>
            <w:r w:rsidR="00235A5E" w:rsidRPr="00D3028D">
              <w:rPr>
                <w:rFonts w:cs="Arial"/>
                <w:b/>
                <w:bCs/>
                <w:i/>
                <w:sz w:val="18"/>
                <w:szCs w:val="18"/>
              </w:rPr>
              <w:t>all</w:t>
            </w:r>
            <w:r w:rsidR="00235A5E" w:rsidRPr="00860B47">
              <w:rPr>
                <w:rFonts w:cs="Arial"/>
                <w:i/>
                <w:sz w:val="18"/>
                <w:szCs w:val="18"/>
              </w:rPr>
              <w:t xml:space="preserve"> </w:t>
            </w:r>
            <w:r w:rsidR="00982AEE">
              <w:rPr>
                <w:rFonts w:cs="Arial"/>
                <w:i/>
                <w:sz w:val="18"/>
                <w:szCs w:val="18"/>
              </w:rPr>
              <w:t>NBS</w:t>
            </w:r>
            <w:r w:rsidRPr="00860B47">
              <w:rPr>
                <w:rFonts w:cs="Arial"/>
                <w:i/>
                <w:sz w:val="18"/>
                <w:szCs w:val="18"/>
              </w:rPr>
              <w:t xml:space="preserve"> resources used for this learning scenario.</w:t>
            </w:r>
            <w:r w:rsidR="0087113A">
              <w:rPr>
                <w:rFonts w:cs="Arial"/>
                <w:i/>
                <w:sz w:val="18"/>
                <w:szCs w:val="18"/>
              </w:rPr>
              <w:t xml:space="preserve"> </w:t>
            </w:r>
            <w:r w:rsidR="00235A5E">
              <w:rPr>
                <w:rFonts w:cs="Arial"/>
                <w:i/>
                <w:sz w:val="18"/>
                <w:szCs w:val="18"/>
              </w:rPr>
              <w:t>Check the links to m</w:t>
            </w:r>
            <w:r w:rsidR="0087113A">
              <w:rPr>
                <w:rFonts w:cs="Arial"/>
                <w:i/>
                <w:sz w:val="18"/>
                <w:szCs w:val="18"/>
              </w:rPr>
              <w:t>ake sure the</w:t>
            </w:r>
            <w:r w:rsidR="00235A5E">
              <w:rPr>
                <w:rFonts w:cs="Arial"/>
                <w:i/>
                <w:sz w:val="18"/>
                <w:szCs w:val="18"/>
              </w:rPr>
              <w:t xml:space="preserve">y </w:t>
            </w:r>
            <w:r w:rsidR="0087113A">
              <w:rPr>
                <w:rFonts w:cs="Arial"/>
                <w:i/>
                <w:sz w:val="18"/>
                <w:szCs w:val="18"/>
              </w:rPr>
              <w:t>work</w:t>
            </w:r>
            <w:r w:rsidR="00235A5E">
              <w:rPr>
                <w:rFonts w:cs="Arial"/>
                <w:i/>
                <w:sz w:val="18"/>
                <w:szCs w:val="18"/>
              </w:rPr>
              <w:t xml:space="preserve"> and can be accessed by everyone</w:t>
            </w:r>
            <w:r w:rsidR="0087113A">
              <w:rPr>
                <w:rFonts w:cs="Arial"/>
                <w:i/>
                <w:sz w:val="18"/>
                <w:szCs w:val="18"/>
              </w:rPr>
              <w:t>.</w:t>
            </w:r>
          </w:p>
          <w:p w14:paraId="6BEA3106" w14:textId="77777777" w:rsidR="004A748F" w:rsidRDefault="004A748F" w:rsidP="004A748F">
            <w:pPr>
              <w:cnfStyle w:val="000000000000" w:firstRow="0" w:lastRow="0" w:firstColumn="0" w:lastColumn="0" w:oddVBand="0" w:evenVBand="0" w:oddHBand="0" w:evenHBand="0" w:firstRowFirstColumn="0" w:firstRowLastColumn="0" w:lastRowFirstColumn="0" w:lastRowLastColumn="0"/>
            </w:pPr>
            <w:r w:rsidRPr="004A748F">
              <w:rPr>
                <w:rFonts w:cs="Arial"/>
                <w:iCs/>
                <w:sz w:val="18"/>
                <w:szCs w:val="18"/>
              </w:rPr>
              <w:t>European Green Deal:</w:t>
            </w:r>
            <w:r>
              <w:rPr>
                <w:rFonts w:cs="Arial"/>
                <w:i/>
                <w:sz w:val="18"/>
                <w:szCs w:val="18"/>
              </w:rPr>
              <w:t xml:space="preserve"> </w:t>
            </w:r>
            <w:hyperlink r:id="rId36" w:anchor="wtEtransModal" w:history="1">
              <w:r w:rsidRPr="009258F3">
                <w:rPr>
                  <w:rStyle w:val="Hiperveza"/>
                </w:rPr>
                <w:t>https://ec.europa.eu/stories/european-green-deal/#wtEtransModal</w:t>
              </w:r>
            </w:hyperlink>
          </w:p>
          <w:p w14:paraId="4200E80A" w14:textId="77777777" w:rsidR="004A748F" w:rsidRDefault="004A748F" w:rsidP="004A748F">
            <w:pPr>
              <w:cnfStyle w:val="000000000000" w:firstRow="0" w:lastRow="0" w:firstColumn="0" w:lastColumn="0" w:oddVBand="0" w:evenVBand="0" w:oddHBand="0" w:evenHBand="0" w:firstRowFirstColumn="0" w:firstRowLastColumn="0" w:lastRowFirstColumn="0" w:lastRowLastColumn="0"/>
            </w:pPr>
          </w:p>
          <w:p w14:paraId="399828D1" w14:textId="77777777" w:rsidR="00860B47" w:rsidRDefault="004A748F" w:rsidP="004A748F">
            <w:pPr>
              <w:cnfStyle w:val="000000000000" w:firstRow="0" w:lastRow="0" w:firstColumn="0" w:lastColumn="0" w:oddVBand="0" w:evenVBand="0" w:oddHBand="0" w:evenHBand="0" w:firstRowFirstColumn="0" w:firstRowLastColumn="0" w:lastRowFirstColumn="0" w:lastRowLastColumn="0"/>
            </w:pPr>
            <w:r>
              <w:t xml:space="preserve">Biodiversity strategy for 20230.: </w:t>
            </w:r>
            <w:hyperlink r:id="rId37" w:history="1">
              <w:r w:rsidRPr="009258F3">
                <w:rPr>
                  <w:rStyle w:val="Hiperveza"/>
                </w:rPr>
                <w:t>https://youtu.be/BsooH3ohiZY</w:t>
              </w:r>
            </w:hyperlink>
          </w:p>
          <w:p w14:paraId="6CA5EE3F" w14:textId="77777777" w:rsidR="004A748F" w:rsidRDefault="004A748F" w:rsidP="004A748F">
            <w:pPr>
              <w:cnfStyle w:val="000000000000" w:firstRow="0" w:lastRow="0" w:firstColumn="0" w:lastColumn="0" w:oddVBand="0" w:evenVBand="0" w:oddHBand="0" w:evenHBand="0" w:firstRowFirstColumn="0" w:firstRowLastColumn="0" w:lastRowFirstColumn="0" w:lastRowLastColumn="0"/>
            </w:pPr>
          </w:p>
          <w:p w14:paraId="621E6680" w14:textId="36C3742B" w:rsidR="004A748F" w:rsidRPr="004A748F" w:rsidRDefault="004A748F" w:rsidP="004A748F">
            <w:pPr>
              <w:cnfStyle w:val="000000000000" w:firstRow="0" w:lastRow="0" w:firstColumn="0" w:lastColumn="0" w:oddVBand="0" w:evenVBand="0" w:oddHBand="0" w:evenHBand="0" w:firstRowFirstColumn="0" w:firstRowLastColumn="0" w:lastRowFirstColumn="0" w:lastRowLastColumn="0"/>
            </w:pPr>
            <w:proofErr w:type="spellStart"/>
            <w:r>
              <w:t>Oppla</w:t>
            </w:r>
            <w:proofErr w:type="spellEnd"/>
            <w:r>
              <w:t xml:space="preserve"> case founder: </w:t>
            </w:r>
            <w:hyperlink r:id="rId38" w:history="1">
              <w:r w:rsidRPr="009258F3">
                <w:rPr>
                  <w:rStyle w:val="Hiperveza"/>
                </w:rPr>
                <w:t>https://oppla.eu/case-study-finder</w:t>
              </w:r>
            </w:hyperlink>
          </w:p>
        </w:tc>
      </w:tr>
    </w:tbl>
    <w:p w14:paraId="5513028B" w14:textId="77777777" w:rsidR="00860B47" w:rsidRDefault="00860B47" w:rsidP="00DE2941"/>
    <w:p w14:paraId="62031B4D" w14:textId="036E5B67" w:rsidR="00E91051" w:rsidRPr="007530C8" w:rsidRDefault="00E91051" w:rsidP="00C657D1">
      <w:pPr>
        <w:pStyle w:val="Naslov1"/>
      </w:pPr>
      <w:r w:rsidRPr="007530C8">
        <w:t>License</w:t>
      </w:r>
    </w:p>
    <w:p w14:paraId="1D64051F" w14:textId="6955CFE7" w:rsidR="007530C8" w:rsidRDefault="00756C3D" w:rsidP="007530C8">
      <w:pPr>
        <w:rPr>
          <w:szCs w:val="20"/>
        </w:rPr>
      </w:pPr>
      <w:hyperlink r:id="rId39" w:history="1">
        <w:r w:rsidRPr="00CE477A">
          <w:rPr>
            <w:b/>
            <w:bCs/>
            <w:color w:val="00C897"/>
            <w:u w:val="single"/>
          </w:rPr>
          <w:t>Attribution</w:t>
        </w:r>
        <w:r w:rsidR="005B0FEF" w:rsidRPr="00CE477A">
          <w:rPr>
            <w:b/>
            <w:bCs/>
            <w:color w:val="00C897"/>
            <w:u w:val="single"/>
          </w:rPr>
          <w:t>-</w:t>
        </w:r>
        <w:r w:rsidRPr="00CE477A">
          <w:rPr>
            <w:b/>
            <w:bCs/>
            <w:color w:val="00C897"/>
            <w:u w:val="single"/>
          </w:rPr>
          <w:t xml:space="preserve">ShareAlike </w:t>
        </w:r>
        <w:r w:rsidR="005B0FEF" w:rsidRPr="00CE477A">
          <w:rPr>
            <w:b/>
            <w:bCs/>
            <w:color w:val="00C897"/>
            <w:u w:val="single"/>
          </w:rPr>
          <w:t>4.0 International (</w:t>
        </w:r>
        <w:r w:rsidRPr="00CE477A">
          <w:rPr>
            <w:b/>
            <w:bCs/>
            <w:color w:val="00C897"/>
            <w:u w:val="single"/>
          </w:rPr>
          <w:t>CC BY-SA</w:t>
        </w:r>
        <w:r w:rsidR="005B0FEF" w:rsidRPr="00CE477A">
          <w:rPr>
            <w:b/>
            <w:bCs/>
            <w:color w:val="00C897"/>
            <w:u w:val="single"/>
          </w:rPr>
          <w:t xml:space="preserve"> 4.0)</w:t>
        </w:r>
      </w:hyperlink>
      <w:r w:rsidR="00CE477A" w:rsidRPr="00CE477A">
        <w:rPr>
          <w:b/>
          <w:bCs/>
          <w:color w:val="00C897"/>
        </w:rPr>
        <w:t xml:space="preserve"> </w:t>
      </w:r>
      <w:r w:rsidRPr="00107738">
        <w:rPr>
          <w:szCs w:val="20"/>
        </w:rPr>
        <w:t>This li</w:t>
      </w:r>
      <w:r w:rsidR="00D3028D">
        <w:rPr>
          <w:szCs w:val="20"/>
        </w:rPr>
        <w:t>c</w:t>
      </w:r>
      <w:r w:rsidRPr="00107738">
        <w:rPr>
          <w:szCs w:val="20"/>
        </w:rPr>
        <w:t>ense lets others remix, tweak, and build upon your work even for commercial purposes, as long as they credit you and license their new creations under identical terms. This is the license used by Wikipedia and is recommended for materials that would benefit from incorporating content from Wikipedia and similarly licensed projects.</w:t>
      </w:r>
    </w:p>
    <w:p w14:paraId="7CA6CF19" w14:textId="77777777" w:rsidR="008C406F" w:rsidRPr="00107738" w:rsidRDefault="008C406F" w:rsidP="007530C8">
      <w:pPr>
        <w:rPr>
          <w:szCs w:val="20"/>
        </w:rPr>
      </w:pPr>
    </w:p>
    <w:p w14:paraId="06B97CAA" w14:textId="432079E6" w:rsidR="007530C8" w:rsidRPr="00242249" w:rsidRDefault="007530C8" w:rsidP="00975817">
      <w:pPr>
        <w:pStyle w:val="Naslov1"/>
        <w:rPr>
          <w:i/>
          <w:sz w:val="18"/>
          <w:szCs w:val="18"/>
        </w:rPr>
      </w:pPr>
      <w:r w:rsidRPr="00242249">
        <w:t>Integration into the curriculum</w:t>
      </w:r>
    </w:p>
    <w:p w14:paraId="4ADBA7DC" w14:textId="515C9919" w:rsidR="0099456D" w:rsidRPr="007530C8" w:rsidRDefault="0099456D" w:rsidP="007530C8">
      <w:r w:rsidRPr="0099456D">
        <w:t>The theme of the scenario is integrated into the National Curriculum in Biology for the first grade of the high school program as one of the themes of Sustainable Development.</w:t>
      </w:r>
    </w:p>
    <w:p w14:paraId="59C613EA" w14:textId="6CD77FFB" w:rsidR="00DE2941" w:rsidRPr="00242249" w:rsidRDefault="00DE2941" w:rsidP="00C657D1">
      <w:pPr>
        <w:pStyle w:val="Naslov1"/>
      </w:pPr>
      <w:r w:rsidRPr="00242249">
        <w:t>Aim of the lesson</w:t>
      </w:r>
    </w:p>
    <w:p w14:paraId="7FD17876" w14:textId="30C74EED" w:rsidR="00112EAD" w:rsidRDefault="00C3570E" w:rsidP="00DE2941">
      <w:pPr>
        <w:rPr>
          <w:rFonts w:cs="Arial"/>
        </w:rPr>
      </w:pPr>
      <w:r w:rsidRPr="00C3570E">
        <w:rPr>
          <w:rFonts w:cs="Arial"/>
        </w:rPr>
        <w:t>The goal is to make students aware of how their lifestyle (choosing food, clothing, transportation, consumption of water resources and resources of non-renewable energy sources) affects carbon dioxide emissions and climate change. Also encourage critical thinking about the importance of forests and geoparks not only for the local population but also on a global level.</w:t>
      </w:r>
    </w:p>
    <w:p w14:paraId="637ECCF2" w14:textId="77777777" w:rsidR="007530C8" w:rsidRPr="00242249" w:rsidRDefault="007530C8" w:rsidP="00C657D1">
      <w:pPr>
        <w:pStyle w:val="Naslov1"/>
      </w:pPr>
      <w:r w:rsidRPr="00242249">
        <w:t>Outcome of the lesson</w:t>
      </w:r>
    </w:p>
    <w:p w14:paraId="46824051" w14:textId="77777777" w:rsidR="00395144" w:rsidRPr="00395144" w:rsidRDefault="00395144" w:rsidP="00395144">
      <w:pPr>
        <w:rPr>
          <w:rFonts w:cs="Arial"/>
        </w:rPr>
      </w:pPr>
      <w:r w:rsidRPr="00395144">
        <w:rPr>
          <w:rFonts w:cs="Arial"/>
        </w:rPr>
        <w:t>Outcomes:</w:t>
      </w:r>
    </w:p>
    <w:p w14:paraId="0DEA3241" w14:textId="77777777" w:rsidR="00395144" w:rsidRPr="00395144" w:rsidRDefault="00395144" w:rsidP="00395144">
      <w:pPr>
        <w:rPr>
          <w:rFonts w:cs="Arial"/>
        </w:rPr>
      </w:pPr>
      <w:r w:rsidRPr="00395144">
        <w:rPr>
          <w:rFonts w:cs="Arial"/>
        </w:rPr>
        <w:t xml:space="preserve"> - analyzes the maintenance of a balanced state in nature by connecting one's own behavior and responsibility with sustainable development</w:t>
      </w:r>
    </w:p>
    <w:p w14:paraId="36BF5BA4" w14:textId="6C969E62" w:rsidR="00395144" w:rsidRPr="00DE2941" w:rsidRDefault="00395144" w:rsidP="00395144">
      <w:pPr>
        <w:rPr>
          <w:rFonts w:cs="Arial"/>
        </w:rPr>
      </w:pPr>
      <w:r w:rsidRPr="00395144">
        <w:rPr>
          <w:rFonts w:cs="Arial"/>
        </w:rPr>
        <w:t xml:space="preserve"> - explains the binding and conversion of energy in the processes of substance circulation in the biosphere and connects them with living conditions and the maintenance of life</w:t>
      </w:r>
    </w:p>
    <w:p w14:paraId="22074A72" w14:textId="77777777" w:rsidR="00DE2941" w:rsidRPr="001F39FE" w:rsidRDefault="00DE2941" w:rsidP="00C657D1">
      <w:pPr>
        <w:pStyle w:val="Naslov1"/>
      </w:pPr>
      <w:r w:rsidRPr="001F39FE">
        <w:t>Trends</w:t>
      </w:r>
    </w:p>
    <w:p w14:paraId="4FC52A10" w14:textId="4BFDA3A9" w:rsidR="004B6DF2" w:rsidRPr="007530C8" w:rsidRDefault="00472440">
      <w:pPr>
        <w:rPr>
          <w:i/>
          <w:sz w:val="18"/>
          <w:szCs w:val="18"/>
        </w:rPr>
      </w:pPr>
      <w:r w:rsidRPr="00472440">
        <w:rPr>
          <w:i/>
          <w:sz w:val="18"/>
          <w:szCs w:val="18"/>
        </w:rPr>
        <w:t>List the relevant trends that the lesson</w:t>
      </w:r>
      <w:r>
        <w:rPr>
          <w:i/>
          <w:sz w:val="18"/>
          <w:szCs w:val="18"/>
        </w:rPr>
        <w:t xml:space="preserve"> </w:t>
      </w:r>
      <w:r w:rsidR="00E861D6">
        <w:rPr>
          <w:i/>
          <w:sz w:val="18"/>
          <w:szCs w:val="18"/>
        </w:rPr>
        <w:t>incorporates</w:t>
      </w:r>
      <w:r w:rsidRPr="00472440">
        <w:rPr>
          <w:i/>
          <w:sz w:val="18"/>
          <w:szCs w:val="18"/>
        </w:rPr>
        <w:t xml:space="preserve">: </w:t>
      </w:r>
      <w:hyperlink r:id="rId40" w:history="1">
        <w:r w:rsidR="00B34890" w:rsidRPr="00CE477A">
          <w:rPr>
            <w:rStyle w:val="Hiperveza"/>
            <w:b/>
            <w:bCs/>
            <w:i/>
            <w:color w:val="00C897"/>
            <w:sz w:val="18"/>
            <w:szCs w:val="18"/>
          </w:rPr>
          <w:t>http://www.allourideas.org/trendiez/results</w:t>
        </w:r>
      </w:hyperlink>
    </w:p>
    <w:p w14:paraId="7526475C" w14:textId="77777777" w:rsidR="00185F0C" w:rsidRDefault="00185F0C" w:rsidP="00185F0C">
      <w:pPr>
        <w:rPr>
          <w:rFonts w:cs="Arial"/>
        </w:rPr>
      </w:pPr>
      <w:r w:rsidRPr="00185F0C">
        <w:rPr>
          <w:rFonts w:cs="Arial"/>
        </w:rPr>
        <w:t>Student-</w:t>
      </w:r>
      <w:proofErr w:type="spellStart"/>
      <w:r w:rsidRPr="00185F0C">
        <w:rPr>
          <w:rFonts w:cs="Arial"/>
        </w:rPr>
        <w:t>Centred</w:t>
      </w:r>
      <w:proofErr w:type="spellEnd"/>
      <w:r w:rsidRPr="00185F0C">
        <w:rPr>
          <w:rFonts w:cs="Arial"/>
        </w:rPr>
        <w:t xml:space="preserve"> Learning: students and their needs are at the </w:t>
      </w:r>
      <w:proofErr w:type="spellStart"/>
      <w:r w:rsidRPr="00185F0C">
        <w:rPr>
          <w:rFonts w:cs="Arial"/>
        </w:rPr>
        <w:t>centre</w:t>
      </w:r>
      <w:proofErr w:type="spellEnd"/>
      <w:r w:rsidRPr="00185F0C">
        <w:rPr>
          <w:rFonts w:cs="Arial"/>
        </w:rPr>
        <w:t xml:space="preserve"> of the learning process. </w:t>
      </w:r>
    </w:p>
    <w:p w14:paraId="269E75A4" w14:textId="77777777" w:rsidR="00185F0C" w:rsidRDefault="00185F0C" w:rsidP="00185F0C">
      <w:pPr>
        <w:rPr>
          <w:rFonts w:cs="Arial"/>
        </w:rPr>
      </w:pPr>
      <w:r w:rsidRPr="00185F0C">
        <w:rPr>
          <w:rFonts w:cs="Arial"/>
        </w:rPr>
        <w:lastRenderedPageBreak/>
        <w:t xml:space="preserve">Learning materials: shift from textbooks to web resources and open source books. </w:t>
      </w:r>
    </w:p>
    <w:p w14:paraId="3BBD745F" w14:textId="77777777" w:rsidR="00185F0C" w:rsidRDefault="00185F0C" w:rsidP="00185F0C">
      <w:pPr>
        <w:rPr>
          <w:rFonts w:cs="Arial"/>
        </w:rPr>
      </w:pPr>
      <w:r w:rsidRPr="00185F0C">
        <w:rPr>
          <w:rFonts w:cs="Arial"/>
        </w:rPr>
        <w:t xml:space="preserve">STEM Learning: increased focus on Science, Technology, Engineering, Mathematics subjects in the curriculum. </w:t>
      </w:r>
    </w:p>
    <w:p w14:paraId="6DE7633A" w14:textId="77777777" w:rsidR="00185F0C" w:rsidRDefault="00185F0C" w:rsidP="00185F0C">
      <w:pPr>
        <w:rPr>
          <w:rFonts w:cs="Arial"/>
        </w:rPr>
      </w:pPr>
      <w:r w:rsidRPr="00185F0C">
        <w:rPr>
          <w:rFonts w:cs="Arial"/>
        </w:rPr>
        <w:t xml:space="preserve">Project-Based Learning: students receive fact-based tasks, problems to solve and they work in groups. </w:t>
      </w:r>
    </w:p>
    <w:p w14:paraId="705B5924" w14:textId="77777777" w:rsidR="00185F0C" w:rsidRDefault="00185F0C" w:rsidP="00185F0C">
      <w:pPr>
        <w:rPr>
          <w:rFonts w:cs="Arial"/>
        </w:rPr>
      </w:pPr>
      <w:r w:rsidRPr="00185F0C">
        <w:rPr>
          <w:rFonts w:cs="Arial"/>
        </w:rPr>
        <w:t xml:space="preserve">Collaborative Learning: a strong focus on group work. </w:t>
      </w:r>
    </w:p>
    <w:p w14:paraId="435B8CF6" w14:textId="23AE4A0B" w:rsidR="007530C8" w:rsidRPr="00185F0C" w:rsidRDefault="00185F0C" w:rsidP="00185F0C">
      <w:pPr>
        <w:rPr>
          <w:rFonts w:cs="Arial"/>
        </w:rPr>
      </w:pPr>
      <w:r w:rsidRPr="00185F0C">
        <w:rPr>
          <w:rFonts w:cs="Arial"/>
        </w:rPr>
        <w:t>Assessment: the focus of assessments is shifting from "what you know" to "what you can do."</w:t>
      </w:r>
    </w:p>
    <w:p w14:paraId="06C860C8" w14:textId="1DC7CE87" w:rsidR="006567A8" w:rsidRPr="001F39FE" w:rsidRDefault="006567A8" w:rsidP="00C657D1">
      <w:pPr>
        <w:pStyle w:val="Naslov1"/>
      </w:pPr>
      <w:r w:rsidRPr="001F39FE">
        <w:t>21</w:t>
      </w:r>
      <w:r w:rsidRPr="001F39FE">
        <w:rPr>
          <w:vertAlign w:val="superscript"/>
        </w:rPr>
        <w:t>st</w:t>
      </w:r>
      <w:r w:rsidRPr="001F39FE">
        <w:t xml:space="preserve"> century skills</w:t>
      </w:r>
    </w:p>
    <w:p w14:paraId="7F0F4E80" w14:textId="33CC8060" w:rsidR="006567A8" w:rsidRPr="00083A5F" w:rsidRDefault="006567A8" w:rsidP="00D07EE6">
      <w:pPr>
        <w:rPr>
          <w:rStyle w:val="Hiperveza"/>
          <w:color w:val="00C897"/>
        </w:rPr>
      </w:pPr>
      <w:r w:rsidRPr="006567A8">
        <w:rPr>
          <w:rFonts w:eastAsia="MS Mincho"/>
          <w:i/>
          <w:sz w:val="18"/>
          <w:szCs w:val="18"/>
          <w:lang w:val="en-GB" w:eastAsia="fr-FR"/>
        </w:rPr>
        <w:t xml:space="preserve">Add here how the </w:t>
      </w:r>
      <w:r w:rsidR="00CD669D">
        <w:rPr>
          <w:rFonts w:eastAsia="MS Mincho"/>
          <w:i/>
          <w:sz w:val="18"/>
          <w:szCs w:val="18"/>
          <w:lang w:val="en-GB" w:eastAsia="fr-FR"/>
        </w:rPr>
        <w:t>learning scenario</w:t>
      </w:r>
      <w:r w:rsidRPr="006567A8">
        <w:rPr>
          <w:rFonts w:eastAsia="MS Mincho"/>
          <w:i/>
          <w:sz w:val="18"/>
          <w:szCs w:val="18"/>
          <w:lang w:val="en-GB" w:eastAsia="fr-FR"/>
        </w:rPr>
        <w:t xml:space="preserve"> corresponds to 21</w:t>
      </w:r>
      <w:r w:rsidRPr="006567A8">
        <w:rPr>
          <w:rFonts w:eastAsia="MS Mincho"/>
          <w:i/>
          <w:sz w:val="18"/>
          <w:szCs w:val="18"/>
          <w:vertAlign w:val="superscript"/>
          <w:lang w:val="en-GB" w:eastAsia="fr-FR"/>
        </w:rPr>
        <w:t>st</w:t>
      </w:r>
      <w:r w:rsidRPr="006567A8">
        <w:rPr>
          <w:rFonts w:eastAsia="MS Mincho"/>
          <w:i/>
          <w:sz w:val="18"/>
          <w:szCs w:val="18"/>
          <w:lang w:val="en-GB" w:eastAsia="fr-FR"/>
        </w:rPr>
        <w:t xml:space="preserve"> century skills. To find out more:</w:t>
      </w:r>
      <w:r w:rsidRPr="006567A8">
        <w:rPr>
          <w:i/>
          <w:sz w:val="18"/>
          <w:szCs w:val="18"/>
        </w:rPr>
        <w:t xml:space="preserve"> </w:t>
      </w:r>
      <w:hyperlink r:id="rId41" w:history="1">
        <w:r w:rsidR="00083A5F" w:rsidRPr="00083A5F">
          <w:rPr>
            <w:rStyle w:val="Hiperveza"/>
            <w:b/>
            <w:bCs/>
            <w:i/>
            <w:color w:val="00C897"/>
            <w:sz w:val="18"/>
            <w:szCs w:val="18"/>
          </w:rPr>
          <w:t>P21_Framework_Brief.pdf</w:t>
        </w:r>
      </w:hyperlink>
      <w:r w:rsidR="00083A5F" w:rsidRPr="00083A5F">
        <w:rPr>
          <w:rStyle w:val="Hiperveza"/>
          <w:b/>
          <w:bCs/>
          <w:i/>
          <w:color w:val="00C897"/>
          <w:sz w:val="18"/>
          <w:szCs w:val="18"/>
        </w:rPr>
        <w:t xml:space="preserve"> </w:t>
      </w:r>
      <w:r w:rsidRPr="00083A5F">
        <w:rPr>
          <w:rStyle w:val="Hiperveza"/>
          <w:color w:val="00C897"/>
        </w:rPr>
        <w:t xml:space="preserve"> </w:t>
      </w:r>
    </w:p>
    <w:p w14:paraId="7C9BDF7D" w14:textId="37A8E8CB" w:rsidR="00185F0C" w:rsidRDefault="00185F0C" w:rsidP="006567A8">
      <w:pPr>
        <w:rPr>
          <w:rFonts w:cs="Arial"/>
        </w:rPr>
      </w:pPr>
      <w:r w:rsidRPr="00185F0C">
        <w:rPr>
          <w:rFonts w:cs="Arial"/>
        </w:rPr>
        <w:t xml:space="preserve"> </w:t>
      </w:r>
    </w:p>
    <w:p w14:paraId="019687EB" w14:textId="77777777" w:rsidR="001710C7" w:rsidRPr="001710C7" w:rsidRDefault="001710C7" w:rsidP="001710C7">
      <w:pPr>
        <w:rPr>
          <w:rFonts w:cs="Arial"/>
        </w:rPr>
      </w:pPr>
      <w:r w:rsidRPr="001710C7">
        <w:rPr>
          <w:rFonts w:cs="Arial"/>
        </w:rPr>
        <w:t xml:space="preserve">Information literacy - using an interactive map and finding sustainable classroom goals. </w:t>
      </w:r>
    </w:p>
    <w:p w14:paraId="06E8E1EB" w14:textId="77777777" w:rsidR="001710C7" w:rsidRPr="001710C7" w:rsidRDefault="001710C7" w:rsidP="001710C7">
      <w:pPr>
        <w:rPr>
          <w:rFonts w:cs="Arial"/>
        </w:rPr>
      </w:pPr>
      <w:r w:rsidRPr="001710C7">
        <w:rPr>
          <w:rFonts w:cs="Arial"/>
        </w:rPr>
        <w:t xml:space="preserve">Cooperation - working in groups, creating a table with carbon footprint traps. </w:t>
      </w:r>
    </w:p>
    <w:p w14:paraId="2F2FB9E8" w14:textId="756E6AA3" w:rsidR="001710C7" w:rsidRPr="001710C7" w:rsidRDefault="001710C7" w:rsidP="001710C7">
      <w:pPr>
        <w:rPr>
          <w:rFonts w:cs="Arial"/>
        </w:rPr>
      </w:pPr>
      <w:r w:rsidRPr="001710C7">
        <w:rPr>
          <w:rFonts w:cs="Arial"/>
        </w:rPr>
        <w:t xml:space="preserve">ICT (information, communication and technological) literacy – calculation of a needle print, making a key for </w:t>
      </w:r>
      <w:r w:rsidR="00975817" w:rsidRPr="001710C7">
        <w:rPr>
          <w:rFonts w:cs="Arial"/>
        </w:rPr>
        <w:t>determination</w:t>
      </w:r>
      <w:r w:rsidRPr="001710C7">
        <w:rPr>
          <w:rFonts w:cs="Arial"/>
        </w:rPr>
        <w:t xml:space="preserve"> of trees using leaves. </w:t>
      </w:r>
    </w:p>
    <w:p w14:paraId="54FBCDD6" w14:textId="77777777" w:rsidR="001710C7" w:rsidRPr="001710C7" w:rsidRDefault="001710C7" w:rsidP="001710C7">
      <w:pPr>
        <w:rPr>
          <w:rFonts w:cs="Arial"/>
        </w:rPr>
      </w:pPr>
      <w:r w:rsidRPr="001710C7">
        <w:rPr>
          <w:rFonts w:cs="Arial"/>
        </w:rPr>
        <w:t xml:space="preserve">Communication - conversations with other students. </w:t>
      </w:r>
    </w:p>
    <w:p w14:paraId="5B14770D" w14:textId="77777777" w:rsidR="001710C7" w:rsidRPr="001710C7" w:rsidRDefault="001710C7" w:rsidP="001710C7">
      <w:pPr>
        <w:rPr>
          <w:rFonts w:cs="Arial"/>
        </w:rPr>
      </w:pPr>
      <w:r w:rsidRPr="001710C7">
        <w:rPr>
          <w:rFonts w:cs="Arial"/>
        </w:rPr>
        <w:t xml:space="preserve">Critical thinking and problem solving – searching for solutions to problems. </w:t>
      </w:r>
    </w:p>
    <w:p w14:paraId="3B2809E3" w14:textId="77777777" w:rsidR="001710C7" w:rsidRPr="001710C7" w:rsidRDefault="001710C7" w:rsidP="001710C7">
      <w:pPr>
        <w:rPr>
          <w:rFonts w:cs="Arial"/>
        </w:rPr>
      </w:pPr>
      <w:r w:rsidRPr="001710C7">
        <w:rPr>
          <w:rFonts w:cs="Arial"/>
        </w:rPr>
        <w:t xml:space="preserve">Flexibility and adaptation - finding solutions that can be adapted to the school, for example with a small budget. </w:t>
      </w:r>
    </w:p>
    <w:p w14:paraId="3A1CB299" w14:textId="27FDEA2D" w:rsidR="001710C7" w:rsidRDefault="001710C7" w:rsidP="001710C7">
      <w:pPr>
        <w:rPr>
          <w:rFonts w:cs="Arial"/>
        </w:rPr>
      </w:pPr>
      <w:r w:rsidRPr="001710C7">
        <w:rPr>
          <w:rFonts w:cs="Arial"/>
        </w:rPr>
        <w:t>Creativity and innovation - creation of digital content for the report</w:t>
      </w:r>
    </w:p>
    <w:p w14:paraId="4848E48E" w14:textId="38153E36" w:rsidR="001F39FE" w:rsidRDefault="00A515D0" w:rsidP="008F7B3C">
      <w:pPr>
        <w:pStyle w:val="Naslov1"/>
        <w:tabs>
          <w:tab w:val="clear" w:pos="3615"/>
          <w:tab w:val="clear" w:pos="4535"/>
          <w:tab w:val="right" w:pos="9360"/>
        </w:tabs>
      </w:pPr>
      <w:r>
        <w:t>STEM Strategy Criteria</w:t>
      </w:r>
      <w:r w:rsidR="008F7B3C">
        <w:tab/>
      </w:r>
    </w:p>
    <w:p w14:paraId="22007D4E" w14:textId="0FBBAE6F" w:rsidR="008F7B3C" w:rsidRPr="00DE2D6A" w:rsidRDefault="008F7B3C" w:rsidP="008F7B3C">
      <w:pPr>
        <w:rPr>
          <w:i/>
          <w:iCs/>
          <w:sz w:val="18"/>
          <w:szCs w:val="18"/>
        </w:rPr>
      </w:pPr>
      <w:r w:rsidRPr="00DE2D6A">
        <w:rPr>
          <w:i/>
          <w:iCs/>
          <w:sz w:val="18"/>
          <w:szCs w:val="18"/>
        </w:rPr>
        <w:t>In this Learning Scenario, the following STEM elements and criteria are addressed</w:t>
      </w:r>
      <w:r w:rsidR="00AB51ED">
        <w:rPr>
          <w:i/>
          <w:iCs/>
          <w:sz w:val="18"/>
          <w:szCs w:val="18"/>
        </w:rPr>
        <w:t xml:space="preserve"> (</w:t>
      </w:r>
      <w:r w:rsidR="00CE477A">
        <w:rPr>
          <w:i/>
          <w:iCs/>
          <w:sz w:val="18"/>
          <w:szCs w:val="18"/>
        </w:rPr>
        <w:t>provide details for all that apply).T</w:t>
      </w:r>
      <w:r w:rsidR="00AB51ED">
        <w:rPr>
          <w:i/>
          <w:iCs/>
          <w:sz w:val="18"/>
          <w:szCs w:val="18"/>
        </w:rPr>
        <w:t xml:space="preserve">o know more about the STEM Strategy Criteria, see </w:t>
      </w:r>
      <w:hyperlink r:id="rId42" w:history="1">
        <w:r w:rsidR="00AB51ED" w:rsidRPr="00AB51ED">
          <w:rPr>
            <w:rStyle w:val="Hiperveza"/>
            <w:b/>
            <w:bCs/>
            <w:i/>
            <w:iCs/>
            <w:color w:val="019267"/>
            <w:sz w:val="18"/>
            <w:szCs w:val="18"/>
          </w:rPr>
          <w:t>here</w:t>
        </w:r>
      </w:hyperlink>
      <w:r w:rsidR="00CE477A">
        <w:rPr>
          <w:i/>
          <w:iCs/>
          <w:sz w:val="18"/>
          <w:szCs w:val="18"/>
        </w:rPr>
        <w:t>.</w:t>
      </w:r>
    </w:p>
    <w:tbl>
      <w:tblPr>
        <w:tblStyle w:val="Tablicareetke4-isticanje4"/>
        <w:tblW w:w="0" w:type="auto"/>
        <w:tblLook w:val="04A0" w:firstRow="1" w:lastRow="0" w:firstColumn="1" w:lastColumn="0" w:noHBand="0" w:noVBand="1"/>
      </w:tblPr>
      <w:tblGrid>
        <w:gridCol w:w="4643"/>
        <w:gridCol w:w="4373"/>
      </w:tblGrid>
      <w:tr w:rsidR="00A515D0" w:rsidRPr="00650EF7" w14:paraId="5CD0259D" w14:textId="77777777" w:rsidTr="0062426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643" w:type="dxa"/>
            <w:noWrap/>
          </w:tcPr>
          <w:p w14:paraId="27B1D655" w14:textId="77777777" w:rsidR="00A515D0" w:rsidRPr="00650EF7" w:rsidRDefault="00A515D0" w:rsidP="002A4C33">
            <w:pPr>
              <w:jc w:val="left"/>
              <w:rPr>
                <w:rFonts w:eastAsia="Times New Roman" w:cs="Arial"/>
                <w:b w:val="0"/>
                <w:bCs w:val="0"/>
                <w:color w:val="FFFFFF"/>
              </w:rPr>
            </w:pPr>
            <w:r w:rsidRPr="00650EF7">
              <w:rPr>
                <w:rFonts w:eastAsia="Times New Roman" w:cs="Arial"/>
                <w:color w:val="FFFFFF"/>
              </w:rPr>
              <w:t>Elements and criteria</w:t>
            </w:r>
          </w:p>
        </w:tc>
        <w:tc>
          <w:tcPr>
            <w:tcW w:w="4373" w:type="dxa"/>
            <w:noWrap/>
          </w:tcPr>
          <w:p w14:paraId="6C7843DB" w14:textId="77777777" w:rsidR="00A515D0" w:rsidRPr="00650EF7" w:rsidRDefault="00A515D0" w:rsidP="002A4C3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lang w:val="en-IE"/>
              </w:rPr>
            </w:pPr>
            <w:r w:rsidRPr="00650EF7">
              <w:rPr>
                <w:rFonts w:eastAsia="Times New Roman" w:cs="Arial"/>
                <w:color w:val="FFFFFF"/>
                <w:lang w:val="en-IE"/>
              </w:rPr>
              <w:t>How is this criterion addressed in the learning scenario</w:t>
            </w:r>
          </w:p>
        </w:tc>
      </w:tr>
      <w:tr w:rsidR="00396FD7" w:rsidRPr="00CE477A" w14:paraId="6690A0C8" w14:textId="77777777" w:rsidTr="00993F15">
        <w:trPr>
          <w:trHeight w:val="315"/>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DF9F1"/>
            <w:noWrap/>
            <w:hideMark/>
          </w:tcPr>
          <w:p w14:paraId="044F0572" w14:textId="3393A080" w:rsidR="00396FD7" w:rsidRPr="00CE477A" w:rsidRDefault="00396FD7" w:rsidP="004239BA">
            <w:pPr>
              <w:rPr>
                <w:rFonts w:eastAsia="Times New Roman"/>
                <w:i/>
                <w:iCs/>
                <w:lang w:val="en-IE"/>
              </w:rPr>
            </w:pPr>
            <w:r w:rsidRPr="00CE477A">
              <w:rPr>
                <w:rFonts w:eastAsia="Times New Roman"/>
                <w:i/>
                <w:iCs/>
              </w:rPr>
              <w:t>Instruction</w:t>
            </w:r>
            <w:r w:rsidRPr="00CE477A">
              <w:rPr>
                <w:rFonts w:eastAsia="Times New Roman"/>
                <w:i/>
                <w:iCs/>
                <w:lang w:val="en-IE"/>
              </w:rPr>
              <w:t> </w:t>
            </w:r>
          </w:p>
        </w:tc>
      </w:tr>
      <w:tr w:rsidR="00624260" w:rsidRPr="00650EF7" w14:paraId="05932FB6"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5575059A" w14:textId="77777777" w:rsidR="00624260" w:rsidRPr="004239BA" w:rsidRDefault="00624260" w:rsidP="00624260">
            <w:pPr>
              <w:rPr>
                <w:rFonts w:eastAsia="Times New Roman"/>
                <w:b w:val="0"/>
                <w:bCs w:val="0"/>
                <w:i/>
                <w:iCs/>
                <w:lang w:val="en-IE"/>
              </w:rPr>
            </w:pPr>
            <w:r w:rsidRPr="004239BA">
              <w:rPr>
                <w:rFonts w:eastAsia="Times New Roman"/>
                <w:b w:val="0"/>
                <w:bCs w:val="0"/>
                <w:i/>
                <w:iCs/>
              </w:rPr>
              <w:t>Personalization of learning</w:t>
            </w:r>
          </w:p>
        </w:tc>
        <w:tc>
          <w:tcPr>
            <w:tcW w:w="4373" w:type="dxa"/>
            <w:shd w:val="clear" w:color="auto" w:fill="auto"/>
            <w:noWrap/>
            <w:hideMark/>
          </w:tcPr>
          <w:p w14:paraId="0564C2D6" w14:textId="7DE69AF0" w:rsidR="00624260" w:rsidRPr="00647C35" w:rsidRDefault="00624260" w:rsidP="0062426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lang w:val="en-IE"/>
              </w:rPr>
            </w:pPr>
            <w:r>
              <w:t>This lesson is intended to address the different learning needs and interest of students.</w:t>
            </w:r>
          </w:p>
        </w:tc>
      </w:tr>
      <w:tr w:rsidR="00624260" w:rsidRPr="00650EF7" w14:paraId="0BE45DE0"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A9A13C8" w14:textId="77777777" w:rsidR="00624260" w:rsidRPr="004239BA" w:rsidRDefault="00624260" w:rsidP="00624260">
            <w:pPr>
              <w:rPr>
                <w:rFonts w:eastAsia="Times New Roman"/>
                <w:b w:val="0"/>
                <w:bCs w:val="0"/>
                <w:i/>
                <w:iCs/>
                <w:lang w:val="en-IE"/>
              </w:rPr>
            </w:pPr>
            <w:r w:rsidRPr="004239BA">
              <w:rPr>
                <w:rFonts w:eastAsia="Times New Roman"/>
                <w:b w:val="0"/>
                <w:bCs w:val="0"/>
                <w:i/>
                <w:iCs/>
              </w:rPr>
              <w:t>Problem and project-based learning (PBL)</w:t>
            </w:r>
          </w:p>
        </w:tc>
        <w:tc>
          <w:tcPr>
            <w:tcW w:w="4373" w:type="dxa"/>
            <w:shd w:val="clear" w:color="auto" w:fill="auto"/>
            <w:noWrap/>
            <w:hideMark/>
          </w:tcPr>
          <w:p w14:paraId="03F5E87B" w14:textId="12D2E87E" w:rsidR="00624260" w:rsidRPr="00647C35" w:rsidRDefault="00624260" w:rsidP="0062426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IE"/>
              </w:rPr>
            </w:pPr>
            <w:r>
              <w:t>Students learn about the subject by solving open-ended questions/problems both individually and collaboratively, with no solution provided by the teacher.</w:t>
            </w:r>
          </w:p>
        </w:tc>
      </w:tr>
      <w:tr w:rsidR="00624260" w:rsidRPr="00650EF7" w14:paraId="537AF525"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52F20DC6" w14:textId="77777777" w:rsidR="00624260" w:rsidRPr="004239BA" w:rsidRDefault="00624260" w:rsidP="00624260">
            <w:pPr>
              <w:rPr>
                <w:rFonts w:eastAsia="Times New Roman"/>
                <w:b w:val="0"/>
                <w:bCs w:val="0"/>
                <w:i/>
                <w:iCs/>
                <w:lang w:val="en-IE"/>
              </w:rPr>
            </w:pPr>
            <w:r w:rsidRPr="004239BA">
              <w:rPr>
                <w:rFonts w:eastAsia="Times New Roman"/>
                <w:b w:val="0"/>
                <w:bCs w:val="0"/>
                <w:i/>
                <w:iCs/>
              </w:rPr>
              <w:lastRenderedPageBreak/>
              <w:t>Inquiry-Based Science Education (IBSE)</w:t>
            </w:r>
          </w:p>
        </w:tc>
        <w:tc>
          <w:tcPr>
            <w:tcW w:w="4373" w:type="dxa"/>
            <w:shd w:val="clear" w:color="auto" w:fill="auto"/>
            <w:noWrap/>
            <w:hideMark/>
          </w:tcPr>
          <w:p w14:paraId="2B075600" w14:textId="402DF4A1" w:rsidR="00624260" w:rsidRPr="00647C35" w:rsidRDefault="00624260" w:rsidP="00624260">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lang w:val="en-IE"/>
              </w:rPr>
            </w:pPr>
            <w:r>
              <w:t>Students learn in a process in which different questions/problems are presented to them, including  investigation and research projects</w:t>
            </w:r>
          </w:p>
        </w:tc>
      </w:tr>
      <w:tr w:rsidR="00624260" w:rsidRPr="00CE477A" w14:paraId="65649CEB" w14:textId="77777777" w:rsidTr="003B4729">
        <w:trPr>
          <w:trHeight w:val="315"/>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DF9F1"/>
            <w:noWrap/>
            <w:hideMark/>
          </w:tcPr>
          <w:p w14:paraId="4D237C4E" w14:textId="2F859AE2" w:rsidR="00624260" w:rsidRPr="00CE477A" w:rsidRDefault="00624260" w:rsidP="00624260">
            <w:pPr>
              <w:rPr>
                <w:rFonts w:eastAsia="Times New Roman"/>
                <w:i/>
                <w:iCs/>
                <w:lang w:val="en-IE"/>
              </w:rPr>
            </w:pPr>
            <w:r w:rsidRPr="00CE477A">
              <w:rPr>
                <w:rFonts w:eastAsia="Times New Roman"/>
                <w:i/>
                <w:iCs/>
              </w:rPr>
              <w:t>Curriculum implementation</w:t>
            </w:r>
            <w:r w:rsidRPr="00CE477A">
              <w:rPr>
                <w:rFonts w:eastAsia="Times New Roman"/>
                <w:i/>
                <w:iCs/>
                <w:lang w:val="en-IE"/>
              </w:rPr>
              <w:t> </w:t>
            </w:r>
          </w:p>
        </w:tc>
      </w:tr>
      <w:tr w:rsidR="00624260" w:rsidRPr="00650EF7" w14:paraId="726284BA"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5FE4C261" w14:textId="77777777" w:rsidR="00624260" w:rsidRPr="004239BA" w:rsidRDefault="00624260" w:rsidP="00624260">
            <w:pPr>
              <w:rPr>
                <w:rFonts w:eastAsia="Times New Roman"/>
                <w:b w:val="0"/>
                <w:bCs w:val="0"/>
                <w:i/>
                <w:iCs/>
                <w:lang w:val="en-IE"/>
              </w:rPr>
            </w:pPr>
            <w:r w:rsidRPr="004239BA">
              <w:rPr>
                <w:rFonts w:eastAsia="Times New Roman"/>
                <w:b w:val="0"/>
                <w:bCs w:val="0"/>
                <w:i/>
                <w:iCs/>
              </w:rPr>
              <w:t>Emphasis on STEM topics and competencies</w:t>
            </w:r>
          </w:p>
        </w:tc>
        <w:tc>
          <w:tcPr>
            <w:tcW w:w="4373" w:type="dxa"/>
            <w:shd w:val="clear" w:color="auto" w:fill="auto"/>
            <w:noWrap/>
            <w:hideMark/>
          </w:tcPr>
          <w:p w14:paraId="6601E95D" w14:textId="4F81F308" w:rsidR="00624260" w:rsidRPr="00647C35" w:rsidRDefault="00624260" w:rsidP="00624260">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lang w:val="en-IE"/>
              </w:rPr>
            </w:pPr>
            <w:r>
              <w:t xml:space="preserve">The curriculum </w:t>
            </w:r>
            <w:proofErr w:type="spellStart"/>
            <w:r>
              <w:t>emphasises</w:t>
            </w:r>
            <w:proofErr w:type="spellEnd"/>
            <w:r>
              <w:t xml:space="preserve"> STEM key competences and STEM subjects.</w:t>
            </w:r>
          </w:p>
        </w:tc>
      </w:tr>
      <w:tr w:rsidR="00624260" w:rsidRPr="00650EF7" w14:paraId="7359B069"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488ABBA5" w14:textId="77777777" w:rsidR="00624260" w:rsidRPr="004239BA" w:rsidRDefault="00624260" w:rsidP="00624260">
            <w:pPr>
              <w:rPr>
                <w:rFonts w:eastAsia="Times New Roman"/>
                <w:b w:val="0"/>
                <w:bCs w:val="0"/>
                <w:i/>
                <w:iCs/>
                <w:lang w:val="en-IE"/>
              </w:rPr>
            </w:pPr>
            <w:r w:rsidRPr="004239BA">
              <w:rPr>
                <w:rFonts w:eastAsia="Times New Roman"/>
                <w:b w:val="0"/>
                <w:bCs w:val="0"/>
                <w:i/>
                <w:iCs/>
              </w:rPr>
              <w:t>Interdisciplinary instruction</w:t>
            </w:r>
          </w:p>
        </w:tc>
        <w:tc>
          <w:tcPr>
            <w:tcW w:w="4373" w:type="dxa"/>
            <w:shd w:val="clear" w:color="auto" w:fill="auto"/>
            <w:noWrap/>
            <w:hideMark/>
          </w:tcPr>
          <w:p w14:paraId="0D4D8E53" w14:textId="41D243F5" w:rsidR="00624260" w:rsidRPr="00647C35" w:rsidRDefault="00624260" w:rsidP="0062426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IE"/>
              </w:rPr>
            </w:pPr>
            <w:r>
              <w:t>I</w:t>
            </w:r>
            <w:r w:rsidRPr="004D35B3">
              <w:t xml:space="preserve">n this </w:t>
            </w:r>
            <w:r>
              <w:t>Learning Scenario</w:t>
            </w:r>
            <w:r w:rsidRPr="004D35B3">
              <w:t>, we will examine and implement a variety of activities in a wide spectrum of subjects, biology and chemistry (STEM).</w:t>
            </w:r>
          </w:p>
        </w:tc>
      </w:tr>
      <w:tr w:rsidR="00624260" w:rsidRPr="00650EF7" w14:paraId="41E391A5"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52D19711" w14:textId="77777777" w:rsidR="00624260" w:rsidRPr="004239BA" w:rsidRDefault="00624260" w:rsidP="00624260">
            <w:pPr>
              <w:rPr>
                <w:rFonts w:eastAsia="Times New Roman"/>
                <w:b w:val="0"/>
                <w:bCs w:val="0"/>
                <w:i/>
                <w:iCs/>
                <w:lang w:val="en-IE"/>
              </w:rPr>
            </w:pPr>
            <w:r w:rsidRPr="004239BA">
              <w:rPr>
                <w:rFonts w:eastAsia="Times New Roman"/>
                <w:b w:val="0"/>
                <w:bCs w:val="0"/>
                <w:i/>
                <w:iCs/>
              </w:rPr>
              <w:t>Contextualization of STEM teaching</w:t>
            </w:r>
          </w:p>
        </w:tc>
        <w:tc>
          <w:tcPr>
            <w:tcW w:w="4373" w:type="dxa"/>
            <w:shd w:val="clear" w:color="auto" w:fill="auto"/>
            <w:noWrap/>
            <w:hideMark/>
          </w:tcPr>
          <w:p w14:paraId="25FEFAAD" w14:textId="2FE4F346" w:rsidR="00624260" w:rsidRPr="00A3303B" w:rsidRDefault="00624260" w:rsidP="00624260">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lang w:val="en-IE"/>
              </w:rPr>
            </w:pPr>
            <w:r>
              <w:t>Lessons are connected to real-world experiences.</w:t>
            </w:r>
          </w:p>
        </w:tc>
      </w:tr>
      <w:tr w:rsidR="00624260" w:rsidRPr="00CE477A" w14:paraId="51F343FA" w14:textId="77777777" w:rsidTr="00701FC4">
        <w:trPr>
          <w:trHeight w:val="315"/>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DF9F1"/>
            <w:noWrap/>
            <w:hideMark/>
          </w:tcPr>
          <w:p w14:paraId="76B67D56" w14:textId="6DA35F22" w:rsidR="00624260" w:rsidRPr="00CE477A" w:rsidRDefault="00624260" w:rsidP="00624260">
            <w:pPr>
              <w:rPr>
                <w:rFonts w:eastAsia="Times New Roman"/>
                <w:i/>
                <w:iCs/>
                <w:lang w:val="en-IE"/>
              </w:rPr>
            </w:pPr>
            <w:r w:rsidRPr="00CE477A">
              <w:rPr>
                <w:rFonts w:eastAsia="Times New Roman"/>
                <w:i/>
                <w:iCs/>
              </w:rPr>
              <w:t>Assessment</w:t>
            </w:r>
            <w:r w:rsidRPr="00CE477A">
              <w:rPr>
                <w:rFonts w:eastAsia="Times New Roman"/>
                <w:i/>
                <w:iCs/>
                <w:lang w:val="en-IE"/>
              </w:rPr>
              <w:t> </w:t>
            </w:r>
          </w:p>
        </w:tc>
      </w:tr>
      <w:tr w:rsidR="00C06753" w:rsidRPr="00650EF7" w14:paraId="457A36D8"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C83B1D9" w14:textId="77777777" w:rsidR="00C06753" w:rsidRPr="004239BA" w:rsidRDefault="00C06753" w:rsidP="00C06753">
            <w:pPr>
              <w:rPr>
                <w:rFonts w:eastAsia="Times New Roman"/>
                <w:b w:val="0"/>
                <w:bCs w:val="0"/>
                <w:i/>
                <w:iCs/>
                <w:lang w:val="en-IE"/>
              </w:rPr>
            </w:pPr>
            <w:r w:rsidRPr="004239BA">
              <w:rPr>
                <w:rFonts w:eastAsia="Times New Roman"/>
                <w:b w:val="0"/>
                <w:bCs w:val="0"/>
                <w:i/>
                <w:iCs/>
              </w:rPr>
              <w:t>Continuous assessment</w:t>
            </w:r>
          </w:p>
        </w:tc>
        <w:tc>
          <w:tcPr>
            <w:tcW w:w="4373" w:type="dxa"/>
            <w:shd w:val="clear" w:color="auto" w:fill="auto"/>
            <w:noWrap/>
            <w:hideMark/>
          </w:tcPr>
          <w:p w14:paraId="634ABE7A" w14:textId="346FC4E1" w:rsidR="00C06753" w:rsidRPr="00650EF7" w:rsidRDefault="00C06753"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IE"/>
              </w:rPr>
            </w:pPr>
            <w:r>
              <w:t>A formative evaluation is carried out, allowing a continuous improvement on the students’ progress</w:t>
            </w:r>
          </w:p>
        </w:tc>
      </w:tr>
      <w:tr w:rsidR="00C06753" w:rsidRPr="00650EF7" w14:paraId="2D287438"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C96E537" w14:textId="77777777" w:rsidR="00C06753" w:rsidRPr="004239BA" w:rsidRDefault="00C06753" w:rsidP="00C06753">
            <w:pPr>
              <w:rPr>
                <w:rFonts w:eastAsia="Times New Roman"/>
                <w:b w:val="0"/>
                <w:bCs w:val="0"/>
                <w:i/>
                <w:iCs/>
                <w:lang w:val="en-IE"/>
              </w:rPr>
            </w:pPr>
            <w:r w:rsidRPr="004239BA">
              <w:rPr>
                <w:rFonts w:eastAsia="Times New Roman"/>
                <w:b w:val="0"/>
                <w:bCs w:val="0"/>
                <w:i/>
                <w:iCs/>
              </w:rPr>
              <w:t>Personalized assessment</w:t>
            </w:r>
          </w:p>
        </w:tc>
        <w:tc>
          <w:tcPr>
            <w:tcW w:w="4373" w:type="dxa"/>
            <w:shd w:val="clear" w:color="auto" w:fill="auto"/>
            <w:noWrap/>
            <w:hideMark/>
          </w:tcPr>
          <w:p w14:paraId="43E46CA3" w14:textId="3EE0CB46" w:rsidR="00C06753" w:rsidRPr="00650EF7"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IE"/>
              </w:rPr>
            </w:pPr>
            <w:r>
              <w:t xml:space="preserve">The pace of learning and instructional approach </w:t>
            </w:r>
            <w:proofErr w:type="gramStart"/>
            <w:r>
              <w:t>are</w:t>
            </w:r>
            <w:proofErr w:type="gramEnd"/>
            <w:r>
              <w:t xml:space="preserve"> </w:t>
            </w:r>
            <w:proofErr w:type="spellStart"/>
            <w:r>
              <w:t>optimised</w:t>
            </w:r>
            <w:proofErr w:type="spellEnd"/>
            <w:r>
              <w:t xml:space="preserve"> for the needs of each student.</w:t>
            </w:r>
          </w:p>
        </w:tc>
      </w:tr>
      <w:tr w:rsidR="00C06753" w:rsidRPr="00CE477A" w14:paraId="7DDEB2B9" w14:textId="77777777" w:rsidTr="004A67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7660E283" w14:textId="034E4B17" w:rsidR="00C06753" w:rsidRPr="00CE477A" w:rsidRDefault="00C06753" w:rsidP="00C06753">
            <w:pPr>
              <w:rPr>
                <w:rFonts w:eastAsia="Times New Roman"/>
                <w:i/>
                <w:iCs/>
                <w:lang w:val="en-IE"/>
              </w:rPr>
            </w:pPr>
            <w:r w:rsidRPr="00CE477A">
              <w:rPr>
                <w:rFonts w:eastAsia="Times New Roman"/>
                <w:i/>
                <w:iCs/>
              </w:rPr>
              <w:t>Professionalization of staff</w:t>
            </w:r>
            <w:r w:rsidRPr="00CE477A">
              <w:rPr>
                <w:rFonts w:eastAsia="Times New Roman"/>
                <w:i/>
                <w:iCs/>
                <w:color w:val="FFFFFF"/>
                <w:lang w:val="en-IE"/>
              </w:rPr>
              <w:t> </w:t>
            </w:r>
          </w:p>
        </w:tc>
      </w:tr>
      <w:tr w:rsidR="00C06753" w:rsidRPr="00650EF7" w14:paraId="680C49AE"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637B5C37" w14:textId="77777777" w:rsidR="00C06753" w:rsidRPr="004239BA" w:rsidRDefault="00C06753" w:rsidP="00C06753">
            <w:pPr>
              <w:rPr>
                <w:rFonts w:eastAsia="Times New Roman"/>
                <w:b w:val="0"/>
                <w:bCs w:val="0"/>
                <w:i/>
                <w:iCs/>
                <w:lang w:val="en-IE"/>
              </w:rPr>
            </w:pPr>
            <w:r w:rsidRPr="004239BA">
              <w:rPr>
                <w:rFonts w:eastAsia="Times New Roman"/>
                <w:b w:val="0"/>
                <w:bCs w:val="0"/>
                <w:i/>
                <w:iCs/>
              </w:rPr>
              <w:t>Highly qualified professionals</w:t>
            </w:r>
          </w:p>
        </w:tc>
        <w:tc>
          <w:tcPr>
            <w:tcW w:w="4373" w:type="dxa"/>
            <w:shd w:val="clear" w:color="auto" w:fill="auto"/>
            <w:noWrap/>
            <w:hideMark/>
          </w:tcPr>
          <w:p w14:paraId="0E8D914F" w14:textId="7F7C8802" w:rsidR="00C06753" w:rsidRPr="00650EF7"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IE"/>
              </w:rPr>
            </w:pPr>
          </w:p>
        </w:tc>
      </w:tr>
      <w:tr w:rsidR="00C06753" w:rsidRPr="00650EF7" w14:paraId="15D041A8"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3A738B14" w14:textId="77777777" w:rsidR="00C06753" w:rsidRPr="004239BA" w:rsidRDefault="00C06753" w:rsidP="00C06753">
            <w:pPr>
              <w:rPr>
                <w:rFonts w:eastAsia="Times New Roman"/>
                <w:b w:val="0"/>
                <w:bCs w:val="0"/>
                <w:i/>
                <w:iCs/>
                <w:lang w:val="en-IE"/>
              </w:rPr>
            </w:pPr>
            <w:r w:rsidRPr="004239BA">
              <w:rPr>
                <w:rFonts w:eastAsia="Times New Roman"/>
                <w:b w:val="0"/>
                <w:bCs w:val="0"/>
                <w:i/>
                <w:iCs/>
              </w:rPr>
              <w:t>Existence of supporting (pedagogical) staff</w:t>
            </w:r>
          </w:p>
        </w:tc>
        <w:tc>
          <w:tcPr>
            <w:tcW w:w="4373" w:type="dxa"/>
            <w:shd w:val="clear" w:color="auto" w:fill="auto"/>
            <w:noWrap/>
            <w:hideMark/>
          </w:tcPr>
          <w:p w14:paraId="2E3DD990" w14:textId="6C90A5E9" w:rsidR="00C06753" w:rsidRPr="00A3303B" w:rsidRDefault="00C06753"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lang w:val="en-IE"/>
              </w:rPr>
            </w:pPr>
            <w:r w:rsidRPr="00C409F6">
              <w:rPr>
                <w:rFonts w:eastAsia="Times New Roman" w:cs="Arial"/>
                <w:color w:val="000000"/>
                <w:lang w:val="en-IE"/>
              </w:rPr>
              <w:t>The teaching staff of our school supports activities to make learning and teaching sustainable.</w:t>
            </w:r>
          </w:p>
        </w:tc>
      </w:tr>
      <w:tr w:rsidR="00C06753" w:rsidRPr="00650EF7" w14:paraId="62E3BF61"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173836C" w14:textId="77777777" w:rsidR="00C06753" w:rsidRPr="004239BA" w:rsidRDefault="00C06753" w:rsidP="00C06753">
            <w:pPr>
              <w:rPr>
                <w:rFonts w:eastAsia="Times New Roman"/>
                <w:b w:val="0"/>
                <w:bCs w:val="0"/>
                <w:i/>
                <w:iCs/>
                <w:lang w:val="en-IE"/>
              </w:rPr>
            </w:pPr>
            <w:r w:rsidRPr="004239BA">
              <w:rPr>
                <w:rFonts w:eastAsia="Times New Roman"/>
                <w:b w:val="0"/>
                <w:bCs w:val="0"/>
                <w:i/>
                <w:iCs/>
              </w:rPr>
              <w:t>Professional development</w:t>
            </w:r>
          </w:p>
        </w:tc>
        <w:tc>
          <w:tcPr>
            <w:tcW w:w="4373" w:type="dxa"/>
            <w:shd w:val="clear" w:color="auto" w:fill="auto"/>
            <w:noWrap/>
            <w:hideMark/>
          </w:tcPr>
          <w:p w14:paraId="7785CBAE" w14:textId="0439DCFA" w:rsidR="00C06753" w:rsidRPr="00650EF7"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IE"/>
              </w:rPr>
            </w:pPr>
            <w:r>
              <w:t>Our school provides avenues for the professional development of all staff, and especially on teacher capacity building.</w:t>
            </w:r>
          </w:p>
        </w:tc>
      </w:tr>
      <w:tr w:rsidR="00C06753" w:rsidRPr="00CE477A" w14:paraId="4EEFFE0F" w14:textId="77777777" w:rsidTr="00A572A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248D3BE" w14:textId="7CD7F13A" w:rsidR="00C06753" w:rsidRPr="00CE477A" w:rsidRDefault="00C06753" w:rsidP="00C06753">
            <w:pPr>
              <w:rPr>
                <w:rFonts w:eastAsia="Times New Roman"/>
                <w:i/>
                <w:iCs/>
                <w:lang w:val="en-IE"/>
              </w:rPr>
            </w:pPr>
            <w:r w:rsidRPr="00CE477A">
              <w:rPr>
                <w:rFonts w:eastAsia="Times New Roman"/>
                <w:i/>
                <w:iCs/>
              </w:rPr>
              <w:t>School leadership and culture</w:t>
            </w:r>
            <w:r w:rsidRPr="00CE477A">
              <w:rPr>
                <w:rFonts w:eastAsia="Times New Roman"/>
                <w:i/>
                <w:iCs/>
                <w:color w:val="FFFFFF"/>
                <w:lang w:val="en-IE"/>
              </w:rPr>
              <w:t> </w:t>
            </w:r>
          </w:p>
        </w:tc>
      </w:tr>
      <w:tr w:rsidR="00C06753" w:rsidRPr="00650EF7" w14:paraId="61EA5045"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67F25DB6" w14:textId="77777777" w:rsidR="00C06753" w:rsidRPr="004239BA" w:rsidRDefault="00C06753" w:rsidP="00C06753">
            <w:pPr>
              <w:rPr>
                <w:rFonts w:eastAsia="Times New Roman"/>
                <w:b w:val="0"/>
                <w:bCs w:val="0"/>
                <w:i/>
                <w:iCs/>
                <w:lang w:val="en-IE"/>
              </w:rPr>
            </w:pPr>
            <w:r w:rsidRPr="004239BA">
              <w:rPr>
                <w:rFonts w:eastAsia="Times New Roman"/>
                <w:b w:val="0"/>
                <w:bCs w:val="0"/>
                <w:i/>
                <w:iCs/>
              </w:rPr>
              <w:t>School leadership</w:t>
            </w:r>
          </w:p>
        </w:tc>
        <w:tc>
          <w:tcPr>
            <w:tcW w:w="4373" w:type="dxa"/>
            <w:shd w:val="clear" w:color="auto" w:fill="auto"/>
            <w:noWrap/>
            <w:hideMark/>
          </w:tcPr>
          <w:p w14:paraId="58020E45" w14:textId="38A64F2D" w:rsidR="00C06753" w:rsidRPr="00650EF7"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IE"/>
              </w:rPr>
            </w:pPr>
            <w:r w:rsidRPr="00C409F6">
              <w:rPr>
                <w:rFonts w:eastAsia="Times New Roman" w:cs="Arial"/>
                <w:color w:val="000000"/>
                <w:lang w:val="en-IE"/>
              </w:rPr>
              <w:t>In our school, there is a school board (manages the school) and teachers', parents' and students' councils that work closely together.</w:t>
            </w:r>
          </w:p>
        </w:tc>
      </w:tr>
      <w:tr w:rsidR="00C06753" w:rsidRPr="00650EF7" w14:paraId="34A107A1"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51653C9" w14:textId="77777777" w:rsidR="00C06753" w:rsidRPr="004239BA" w:rsidRDefault="00C06753" w:rsidP="00C06753">
            <w:pPr>
              <w:rPr>
                <w:rFonts w:eastAsia="Times New Roman"/>
                <w:b w:val="0"/>
                <w:bCs w:val="0"/>
                <w:i/>
                <w:iCs/>
                <w:lang w:val="en-IE"/>
              </w:rPr>
            </w:pPr>
            <w:r w:rsidRPr="004239BA">
              <w:rPr>
                <w:rFonts w:eastAsia="Times New Roman"/>
                <w:b w:val="0"/>
                <w:bCs w:val="0"/>
                <w:i/>
                <w:iCs/>
              </w:rPr>
              <w:lastRenderedPageBreak/>
              <w:t>High level of cooperation among staff</w:t>
            </w:r>
          </w:p>
        </w:tc>
        <w:tc>
          <w:tcPr>
            <w:tcW w:w="4373" w:type="dxa"/>
            <w:shd w:val="clear" w:color="auto" w:fill="auto"/>
            <w:noWrap/>
            <w:hideMark/>
          </w:tcPr>
          <w:p w14:paraId="7499355C" w14:textId="5F384A96" w:rsidR="00C06753" w:rsidRPr="00650EF7" w:rsidRDefault="00C06753"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IE"/>
              </w:rPr>
            </w:pPr>
            <w:r>
              <w:t>Staff are encouraged to support each other and work together and are given the space and time to do so</w:t>
            </w:r>
          </w:p>
        </w:tc>
      </w:tr>
      <w:tr w:rsidR="00C06753" w:rsidRPr="00650EF7" w14:paraId="59D95281"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20AE730C" w14:textId="77777777" w:rsidR="00C06753" w:rsidRPr="004239BA" w:rsidRDefault="00C06753" w:rsidP="00C06753">
            <w:pPr>
              <w:rPr>
                <w:rFonts w:eastAsia="Times New Roman"/>
                <w:b w:val="0"/>
                <w:bCs w:val="0"/>
                <w:i/>
                <w:iCs/>
                <w:lang w:val="en-IE"/>
              </w:rPr>
            </w:pPr>
            <w:r w:rsidRPr="004239BA">
              <w:rPr>
                <w:rFonts w:eastAsia="Times New Roman"/>
                <w:b w:val="0"/>
                <w:bCs w:val="0"/>
                <w:i/>
                <w:iCs/>
              </w:rPr>
              <w:t>Inclusive culture</w:t>
            </w:r>
          </w:p>
        </w:tc>
        <w:tc>
          <w:tcPr>
            <w:tcW w:w="4373" w:type="dxa"/>
            <w:shd w:val="clear" w:color="auto" w:fill="auto"/>
            <w:noWrap/>
            <w:hideMark/>
          </w:tcPr>
          <w:p w14:paraId="5F8058BE" w14:textId="0D924326" w:rsidR="00C06753" w:rsidRPr="00650EF7"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IE"/>
              </w:rPr>
            </w:pPr>
            <w:r>
              <w:t>We respect our colleagues’ ideas; we share success and value each other’s unique qualities.</w:t>
            </w:r>
          </w:p>
        </w:tc>
      </w:tr>
      <w:tr w:rsidR="00C06753" w:rsidRPr="00CE477A" w14:paraId="3A774E9A" w14:textId="77777777" w:rsidTr="0030138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9A6AE3D" w14:textId="5B523C16" w:rsidR="00C06753" w:rsidRPr="00CE477A" w:rsidRDefault="00C06753" w:rsidP="00C06753">
            <w:pPr>
              <w:rPr>
                <w:rFonts w:eastAsia="Times New Roman"/>
                <w:i/>
                <w:iCs/>
                <w:lang w:val="en-IE"/>
              </w:rPr>
            </w:pPr>
            <w:r w:rsidRPr="00CE477A">
              <w:rPr>
                <w:rFonts w:eastAsia="Times New Roman"/>
                <w:i/>
                <w:iCs/>
              </w:rPr>
              <w:t>Connections</w:t>
            </w:r>
            <w:r w:rsidRPr="00CE477A">
              <w:rPr>
                <w:rFonts w:eastAsia="Times New Roman"/>
                <w:i/>
                <w:iCs/>
                <w:color w:val="FFFFFF"/>
                <w:lang w:val="en-IE"/>
              </w:rPr>
              <w:t> </w:t>
            </w:r>
          </w:p>
        </w:tc>
      </w:tr>
      <w:tr w:rsidR="00C06753" w:rsidRPr="00650EF7" w14:paraId="7209C0DA"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0E0F333B" w14:textId="77777777" w:rsidR="00C06753" w:rsidRPr="004239BA" w:rsidRDefault="00C06753" w:rsidP="00C06753">
            <w:pPr>
              <w:rPr>
                <w:rFonts w:eastAsia="Times New Roman"/>
                <w:b w:val="0"/>
                <w:bCs w:val="0"/>
                <w:i/>
                <w:iCs/>
                <w:lang w:val="en-IE"/>
              </w:rPr>
            </w:pPr>
            <w:r w:rsidRPr="004239BA">
              <w:rPr>
                <w:rFonts w:eastAsia="Times New Roman"/>
                <w:b w:val="0"/>
                <w:bCs w:val="0"/>
                <w:i/>
                <w:iCs/>
              </w:rPr>
              <w:t>With industry</w:t>
            </w:r>
          </w:p>
        </w:tc>
        <w:tc>
          <w:tcPr>
            <w:tcW w:w="4373" w:type="dxa"/>
            <w:shd w:val="clear" w:color="auto" w:fill="auto"/>
            <w:noWrap/>
            <w:hideMark/>
          </w:tcPr>
          <w:p w14:paraId="782D0445" w14:textId="504C0ACE" w:rsidR="00C06753" w:rsidRPr="00A3303B"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IE"/>
              </w:rPr>
            </w:pPr>
          </w:p>
        </w:tc>
      </w:tr>
      <w:tr w:rsidR="00C06753" w:rsidRPr="00650EF7" w14:paraId="329E6FB6"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B3859B6" w14:textId="77777777" w:rsidR="00C06753" w:rsidRPr="004239BA" w:rsidRDefault="00C06753" w:rsidP="00C06753">
            <w:pPr>
              <w:rPr>
                <w:rFonts w:eastAsia="Times New Roman"/>
                <w:b w:val="0"/>
                <w:bCs w:val="0"/>
                <w:i/>
                <w:iCs/>
                <w:lang w:val="en-IE"/>
              </w:rPr>
            </w:pPr>
            <w:r w:rsidRPr="004239BA">
              <w:rPr>
                <w:rFonts w:eastAsia="Times New Roman"/>
                <w:b w:val="0"/>
                <w:bCs w:val="0"/>
                <w:i/>
                <w:iCs/>
              </w:rPr>
              <w:t>With parents/guardians</w:t>
            </w:r>
          </w:p>
        </w:tc>
        <w:tc>
          <w:tcPr>
            <w:tcW w:w="4373" w:type="dxa"/>
            <w:shd w:val="clear" w:color="auto" w:fill="auto"/>
            <w:noWrap/>
            <w:hideMark/>
          </w:tcPr>
          <w:p w14:paraId="3BD69853" w14:textId="681D2D30" w:rsidR="00C06753" w:rsidRPr="00647C35" w:rsidRDefault="00C06753"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lang w:val="en-IE"/>
              </w:rPr>
            </w:pPr>
            <w:r w:rsidRPr="00C06753">
              <w:rPr>
                <w:rFonts w:eastAsia="Times New Roman" w:cs="Arial"/>
                <w:lang w:val="en-IE"/>
              </w:rPr>
              <w:t>Students will receive information for calculating the carbon footprint from their parents.</w:t>
            </w:r>
          </w:p>
        </w:tc>
      </w:tr>
      <w:tr w:rsidR="00C06753" w:rsidRPr="00650EF7" w14:paraId="1071C417"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03305E81" w14:textId="77777777" w:rsidR="00C06753" w:rsidRPr="004239BA" w:rsidRDefault="00C06753" w:rsidP="00C06753">
            <w:pPr>
              <w:rPr>
                <w:rFonts w:eastAsia="Times New Roman"/>
                <w:b w:val="0"/>
                <w:bCs w:val="0"/>
                <w:i/>
                <w:iCs/>
                <w:lang w:val="en-IE"/>
              </w:rPr>
            </w:pPr>
            <w:r w:rsidRPr="004239BA">
              <w:rPr>
                <w:rFonts w:eastAsia="Times New Roman"/>
                <w:b w:val="0"/>
                <w:bCs w:val="0"/>
                <w:i/>
                <w:iCs/>
              </w:rPr>
              <w:t>With other schools and/or educational platforms</w:t>
            </w:r>
          </w:p>
        </w:tc>
        <w:tc>
          <w:tcPr>
            <w:tcW w:w="4373" w:type="dxa"/>
            <w:shd w:val="clear" w:color="auto" w:fill="auto"/>
            <w:noWrap/>
            <w:hideMark/>
          </w:tcPr>
          <w:p w14:paraId="71A635FB" w14:textId="72A7D68A" w:rsidR="00C06753" w:rsidRPr="00FF2DA7"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t xml:space="preserve">The activities in outdoor experiences could be shared with other </w:t>
            </w:r>
            <w:proofErr w:type="spellStart"/>
            <w:r>
              <w:t>neighbouring</w:t>
            </w:r>
            <w:proofErr w:type="spellEnd"/>
            <w:r>
              <w:t xml:space="preserve"> schools.</w:t>
            </w:r>
          </w:p>
        </w:tc>
      </w:tr>
      <w:tr w:rsidR="00C06753" w:rsidRPr="00650EF7" w14:paraId="34D25AD6"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77C721B" w14:textId="77777777" w:rsidR="00C06753" w:rsidRPr="004239BA" w:rsidRDefault="00C06753" w:rsidP="00C06753">
            <w:pPr>
              <w:rPr>
                <w:rFonts w:eastAsia="Times New Roman"/>
                <w:b w:val="0"/>
                <w:bCs w:val="0"/>
                <w:i/>
                <w:iCs/>
                <w:lang w:val="en-IE"/>
              </w:rPr>
            </w:pPr>
            <w:r w:rsidRPr="004239BA">
              <w:rPr>
                <w:rFonts w:eastAsia="Times New Roman"/>
                <w:b w:val="0"/>
                <w:bCs w:val="0"/>
                <w:i/>
                <w:iCs/>
              </w:rPr>
              <w:t>With universities and/or research centers</w:t>
            </w:r>
          </w:p>
        </w:tc>
        <w:tc>
          <w:tcPr>
            <w:tcW w:w="4373" w:type="dxa"/>
            <w:shd w:val="clear" w:color="auto" w:fill="auto"/>
            <w:noWrap/>
            <w:hideMark/>
          </w:tcPr>
          <w:p w14:paraId="7C326825" w14:textId="2BDE509D" w:rsidR="00C06753" w:rsidRPr="00F06818" w:rsidRDefault="00C06753"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rPr>
            </w:pPr>
            <w:r>
              <w:t xml:space="preserve">An expert in sustainability will be invited for the radio </w:t>
            </w:r>
            <w:proofErr w:type="spellStart"/>
            <w:r>
              <w:t>programme</w:t>
            </w:r>
            <w:proofErr w:type="spellEnd"/>
            <w:r>
              <w:t>.</w:t>
            </w:r>
          </w:p>
        </w:tc>
      </w:tr>
      <w:tr w:rsidR="00C06753" w:rsidRPr="00650EF7" w14:paraId="0785432F"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04F3A647" w14:textId="77777777" w:rsidR="00C06753" w:rsidRPr="004239BA" w:rsidRDefault="00C06753" w:rsidP="00C06753">
            <w:pPr>
              <w:rPr>
                <w:rFonts w:eastAsia="Times New Roman"/>
                <w:b w:val="0"/>
                <w:bCs w:val="0"/>
                <w:i/>
                <w:iCs/>
                <w:lang w:val="en-IE"/>
              </w:rPr>
            </w:pPr>
            <w:r w:rsidRPr="004239BA">
              <w:rPr>
                <w:rFonts w:eastAsia="Times New Roman"/>
                <w:b w:val="0"/>
                <w:bCs w:val="0"/>
                <w:i/>
                <w:iCs/>
              </w:rPr>
              <w:t>With local communities</w:t>
            </w:r>
          </w:p>
        </w:tc>
        <w:tc>
          <w:tcPr>
            <w:tcW w:w="4373" w:type="dxa"/>
            <w:shd w:val="clear" w:color="auto" w:fill="auto"/>
            <w:noWrap/>
            <w:hideMark/>
          </w:tcPr>
          <w:p w14:paraId="123E9FCD" w14:textId="0AC760D8" w:rsidR="00C06753" w:rsidRPr="00367A37"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E256CB">
              <w:rPr>
                <w:rFonts w:eastAsia="Times New Roman" w:cs="Arial"/>
                <w:lang w:val="en-IE"/>
              </w:rPr>
              <w:t>We will connect with local Family Farms and learn about sustainability</w:t>
            </w:r>
          </w:p>
        </w:tc>
      </w:tr>
      <w:tr w:rsidR="00C06753" w:rsidRPr="00CE477A" w14:paraId="193A9519" w14:textId="77777777" w:rsidTr="00D804E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5A07F26" w14:textId="0E227795" w:rsidR="00C06753" w:rsidRPr="00CE477A" w:rsidRDefault="00C06753" w:rsidP="00C06753">
            <w:pPr>
              <w:rPr>
                <w:rFonts w:eastAsia="Times New Roman"/>
                <w:i/>
                <w:iCs/>
                <w:lang w:val="en-IE"/>
              </w:rPr>
            </w:pPr>
            <w:r w:rsidRPr="00CE477A">
              <w:rPr>
                <w:rFonts w:eastAsia="Times New Roman"/>
                <w:i/>
                <w:iCs/>
              </w:rPr>
              <w:t>School infrastructure</w:t>
            </w:r>
            <w:r w:rsidRPr="00CE477A">
              <w:rPr>
                <w:rFonts w:eastAsia="Times New Roman"/>
                <w:i/>
                <w:iCs/>
                <w:color w:val="FFFFFF"/>
                <w:lang w:val="en-IE"/>
              </w:rPr>
              <w:t> </w:t>
            </w:r>
          </w:p>
        </w:tc>
      </w:tr>
      <w:tr w:rsidR="00C06753" w:rsidRPr="00650EF7" w14:paraId="761BB7AD"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7768DB6" w14:textId="77777777" w:rsidR="00C06753" w:rsidRPr="004239BA" w:rsidRDefault="00C06753" w:rsidP="00C06753">
            <w:pPr>
              <w:rPr>
                <w:rFonts w:eastAsia="Times New Roman"/>
                <w:b w:val="0"/>
                <w:bCs w:val="0"/>
                <w:i/>
                <w:iCs/>
                <w:lang w:val="en-IE"/>
              </w:rPr>
            </w:pPr>
            <w:r w:rsidRPr="004239BA">
              <w:rPr>
                <w:rFonts w:eastAsia="Times New Roman"/>
                <w:b w:val="0"/>
                <w:bCs w:val="0"/>
                <w:i/>
                <w:iCs/>
              </w:rPr>
              <w:t>Access to technology and equipment</w:t>
            </w:r>
          </w:p>
        </w:tc>
        <w:tc>
          <w:tcPr>
            <w:tcW w:w="4373" w:type="dxa"/>
            <w:shd w:val="clear" w:color="auto" w:fill="auto"/>
            <w:noWrap/>
            <w:hideMark/>
          </w:tcPr>
          <w:p w14:paraId="1A2770B6" w14:textId="5DD765B0" w:rsidR="00C06753" w:rsidRPr="00650EF7"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IE"/>
              </w:rPr>
            </w:pPr>
            <w:r>
              <w:t>The school is equipped with internet access, as well as laptops and one projector per classroom.</w:t>
            </w:r>
          </w:p>
        </w:tc>
      </w:tr>
      <w:tr w:rsidR="00C06753" w:rsidRPr="00650EF7" w14:paraId="158EF16F"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20626594" w14:textId="77777777" w:rsidR="00C06753" w:rsidRPr="004239BA" w:rsidRDefault="00C06753" w:rsidP="00C06753">
            <w:pPr>
              <w:rPr>
                <w:rFonts w:eastAsia="Times New Roman"/>
                <w:b w:val="0"/>
                <w:bCs w:val="0"/>
                <w:i/>
                <w:iCs/>
                <w:lang w:val="en-IE"/>
              </w:rPr>
            </w:pPr>
            <w:r w:rsidRPr="004239BA">
              <w:rPr>
                <w:rFonts w:eastAsia="Times New Roman"/>
                <w:b w:val="0"/>
                <w:bCs w:val="0"/>
                <w:i/>
                <w:iCs/>
              </w:rPr>
              <w:t>High quality instruction classroom materials</w:t>
            </w:r>
          </w:p>
        </w:tc>
        <w:tc>
          <w:tcPr>
            <w:tcW w:w="4373" w:type="dxa"/>
            <w:shd w:val="clear" w:color="auto" w:fill="auto"/>
            <w:noWrap/>
            <w:hideMark/>
          </w:tcPr>
          <w:p w14:paraId="79DFB0CF" w14:textId="2B64EDB3" w:rsidR="00C06753" w:rsidRPr="00650EF7" w:rsidRDefault="00C06753"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IE"/>
              </w:rPr>
            </w:pPr>
            <w:r>
              <w:t xml:space="preserve">The school provides high-quality instruction materials and staff are encouraged to create </w:t>
            </w:r>
            <w:proofErr w:type="spellStart"/>
            <w:r>
              <w:t>personalised</w:t>
            </w:r>
            <w:proofErr w:type="spellEnd"/>
            <w:r>
              <w:t xml:space="preserve"> resources for students.</w:t>
            </w:r>
          </w:p>
        </w:tc>
      </w:tr>
    </w:tbl>
    <w:p w14:paraId="1262C9E0" w14:textId="77777777" w:rsidR="008F7B3C" w:rsidRDefault="008F7B3C" w:rsidP="00396FD7">
      <w:pPr>
        <w:rPr>
          <w:rFonts w:ascii="Calibri" w:eastAsia="MS Mincho" w:hAnsi="Calibri" w:cs="Calibri"/>
          <w:b/>
          <w:color w:val="000000"/>
          <w:szCs w:val="24"/>
          <w:lang w:val="en-GB" w:eastAsia="fr-FR"/>
        </w:rPr>
      </w:pPr>
    </w:p>
    <w:p w14:paraId="2F75071C" w14:textId="77777777" w:rsidR="001F39FE" w:rsidRPr="001F39FE" w:rsidRDefault="001F39FE" w:rsidP="00C657D1">
      <w:pPr>
        <w:pStyle w:val="Naslov1"/>
      </w:pPr>
      <w:r w:rsidRPr="001F39FE">
        <w:t>Activities</w:t>
      </w:r>
    </w:p>
    <w:p w14:paraId="7277DF1E" w14:textId="734C7E56" w:rsidR="00F247BF" w:rsidRPr="00F247BF" w:rsidRDefault="001F39FE" w:rsidP="00F247BF">
      <w:pPr>
        <w:rPr>
          <w:rFonts w:cs="Arial"/>
          <w:i/>
          <w:sz w:val="18"/>
          <w:szCs w:val="18"/>
        </w:rPr>
      </w:pPr>
      <w:r w:rsidRPr="001F39FE">
        <w:rPr>
          <w:rFonts w:cs="Arial"/>
          <w:i/>
          <w:sz w:val="18"/>
          <w:szCs w:val="18"/>
        </w:rPr>
        <w:t>Describe here in detail all activities during the lesson and the time they require. Remember that your learning scenario needs to relate to nature-based solutions. If you are using any external documents, please scroll to the end of the document and add them to the Annex. Add more rows to the table if needed.</w:t>
      </w:r>
    </w:p>
    <w:tbl>
      <w:tblPr>
        <w:tblStyle w:val="Tablicareetke4-isticanje4"/>
        <w:tblW w:w="9067" w:type="dxa"/>
        <w:tblLook w:val="04A0" w:firstRow="1" w:lastRow="0" w:firstColumn="1" w:lastColumn="0" w:noHBand="0" w:noVBand="1"/>
      </w:tblPr>
      <w:tblGrid>
        <w:gridCol w:w="2784"/>
        <w:gridCol w:w="5111"/>
        <w:gridCol w:w="1172"/>
      </w:tblGrid>
      <w:tr w:rsidR="00DE2941" w:rsidRPr="00C86354" w14:paraId="216FF33A" w14:textId="77777777" w:rsidTr="00834232">
        <w:trPr>
          <w:cnfStyle w:val="100000000000" w:firstRow="1" w:lastRow="0" w:firstColumn="0" w:lastColumn="0" w:oddVBand="0" w:evenVBand="0" w:oddHBand="0" w:evenHBand="0" w:firstRowFirstColumn="0" w:firstRowLastColumn="0" w:lastRowFirstColumn="0" w:lastRowLastColumn="0"/>
          <w:cantSplit/>
          <w:trHeight w:val="552"/>
          <w:tblHeader/>
        </w:trPr>
        <w:tc>
          <w:tcPr>
            <w:cnfStyle w:val="001000000000" w:firstRow="0" w:lastRow="0" w:firstColumn="1" w:lastColumn="0" w:oddVBand="0" w:evenVBand="0" w:oddHBand="0" w:evenHBand="0" w:firstRowFirstColumn="0" w:firstRowLastColumn="0" w:lastRowFirstColumn="0" w:lastRowLastColumn="0"/>
            <w:tcW w:w="2784" w:type="dxa"/>
          </w:tcPr>
          <w:p w14:paraId="7BB765C6" w14:textId="10049984" w:rsidR="00DE2941" w:rsidRPr="00C86354" w:rsidRDefault="00DE2941" w:rsidP="001F39FE">
            <w:pPr>
              <w:pStyle w:val="TEXT"/>
              <w:spacing w:before="0"/>
              <w:jc w:val="center"/>
              <w:rPr>
                <w:lang w:val="en-GB"/>
              </w:rPr>
            </w:pPr>
            <w:bookmarkStart w:id="1" w:name="_Hlk35009868"/>
            <w:r>
              <w:rPr>
                <w:lang w:val="en-GB"/>
              </w:rPr>
              <w:t>Name of</w:t>
            </w:r>
            <w:r w:rsidR="006860EB">
              <w:rPr>
                <w:lang w:val="en-GB"/>
              </w:rPr>
              <w:t xml:space="preserve"> the</w:t>
            </w:r>
            <w:r>
              <w:rPr>
                <w:lang w:val="en-GB"/>
              </w:rPr>
              <w:t xml:space="preserve"> activity</w:t>
            </w:r>
          </w:p>
        </w:tc>
        <w:tc>
          <w:tcPr>
            <w:tcW w:w="5111" w:type="dxa"/>
          </w:tcPr>
          <w:p w14:paraId="45C86214" w14:textId="77777777" w:rsidR="00DE2941" w:rsidRPr="00C86354" w:rsidRDefault="00DE2941" w:rsidP="001F39FE">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Procedure</w:t>
            </w:r>
          </w:p>
        </w:tc>
        <w:tc>
          <w:tcPr>
            <w:tcW w:w="1172" w:type="dxa"/>
          </w:tcPr>
          <w:p w14:paraId="33676A90" w14:textId="77777777" w:rsidR="00DE2941" w:rsidRPr="00C86354" w:rsidRDefault="00DE2941" w:rsidP="001F39FE">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Time</w:t>
            </w:r>
          </w:p>
        </w:tc>
      </w:tr>
      <w:tr w:rsidR="00834232" w:rsidRPr="00C86354" w14:paraId="3F570AC3" w14:textId="77777777" w:rsidTr="00D05023">
        <w:trPr>
          <w:trHeight w:val="415"/>
        </w:trPr>
        <w:tc>
          <w:tcPr>
            <w:cnfStyle w:val="001000000000" w:firstRow="0" w:lastRow="0" w:firstColumn="1" w:lastColumn="0" w:oddVBand="0" w:evenVBand="0" w:oddHBand="0" w:evenHBand="0" w:firstRowFirstColumn="0" w:firstRowLastColumn="0" w:lastRowFirstColumn="0" w:lastRowLastColumn="0"/>
            <w:tcW w:w="9067" w:type="dxa"/>
            <w:gridSpan w:val="3"/>
          </w:tcPr>
          <w:p w14:paraId="6C602422" w14:textId="0CC35044" w:rsidR="00834232" w:rsidRDefault="00834232" w:rsidP="00834232">
            <w:pPr>
              <w:jc w:val="center"/>
            </w:pPr>
            <w:r>
              <w:t xml:space="preserve">Lesson 1. And Lesson 2. : </w:t>
            </w:r>
            <w:proofErr w:type="gramStart"/>
            <w:r>
              <w:t>Blue lake</w:t>
            </w:r>
            <w:proofErr w:type="gramEnd"/>
          </w:p>
        </w:tc>
      </w:tr>
      <w:tr w:rsidR="00DE2941" w:rsidRPr="00C86354" w14:paraId="46798DAB"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43BFE053" w14:textId="77777777" w:rsidR="00DE2941" w:rsidRPr="00B4258A" w:rsidRDefault="001624C1" w:rsidP="00DC2264">
            <w:pPr>
              <w:rPr>
                <w:b w:val="0"/>
                <w:bCs w:val="0"/>
                <w:sz w:val="18"/>
                <w:szCs w:val="18"/>
              </w:rPr>
            </w:pPr>
            <w:r w:rsidRPr="00B4258A">
              <w:rPr>
                <w:sz w:val="18"/>
                <w:szCs w:val="18"/>
              </w:rPr>
              <w:lastRenderedPageBreak/>
              <w:t>Homework</w:t>
            </w:r>
            <w:r w:rsidR="00E3144E" w:rsidRPr="00B4258A">
              <w:rPr>
                <w:sz w:val="18"/>
                <w:szCs w:val="18"/>
              </w:rPr>
              <w:t xml:space="preserve"> DID YOU NOW?</w:t>
            </w:r>
          </w:p>
          <w:p w14:paraId="2E6D44E1" w14:textId="77777777" w:rsidR="00E3144E" w:rsidRPr="00B4258A" w:rsidRDefault="00E3144E" w:rsidP="00DC2264">
            <w:pPr>
              <w:rPr>
                <w:b w:val="0"/>
                <w:bCs w:val="0"/>
                <w:sz w:val="18"/>
                <w:szCs w:val="18"/>
              </w:rPr>
            </w:pPr>
          </w:p>
          <w:p w14:paraId="3B5F00CE" w14:textId="77777777" w:rsidR="00E3144E" w:rsidRPr="00B4258A" w:rsidRDefault="00E3144E" w:rsidP="00DC2264">
            <w:pPr>
              <w:rPr>
                <w:b w:val="0"/>
                <w:bCs w:val="0"/>
                <w:sz w:val="18"/>
                <w:szCs w:val="18"/>
              </w:rPr>
            </w:pPr>
          </w:p>
          <w:p w14:paraId="454D906A" w14:textId="4806A3A6" w:rsidR="00E3144E" w:rsidRPr="00B4258A" w:rsidRDefault="00E3144E" w:rsidP="00E3144E">
            <w:pPr>
              <w:rPr>
                <w:rFonts w:cs="Arial"/>
                <w:sz w:val="18"/>
                <w:szCs w:val="18"/>
              </w:rPr>
            </w:pPr>
            <w:r w:rsidRPr="00B4258A">
              <w:rPr>
                <w:sz w:val="18"/>
                <w:szCs w:val="18"/>
              </w:rPr>
              <w:t xml:space="preserve">Activity 1. </w:t>
            </w:r>
            <w:r w:rsidRPr="00B4258A">
              <w:rPr>
                <w:rFonts w:cs="Arial"/>
                <w:b w:val="0"/>
                <w:bCs w:val="0"/>
                <w:sz w:val="18"/>
                <w:szCs w:val="18"/>
              </w:rPr>
              <w:t>Motivation codes</w:t>
            </w:r>
          </w:p>
          <w:p w14:paraId="5ED2B489" w14:textId="4BAA12F1" w:rsidR="00E3144E" w:rsidRPr="00B4258A" w:rsidRDefault="00E3144E" w:rsidP="00DC2264">
            <w:pPr>
              <w:rPr>
                <w:sz w:val="18"/>
                <w:szCs w:val="18"/>
              </w:rPr>
            </w:pPr>
          </w:p>
        </w:tc>
        <w:tc>
          <w:tcPr>
            <w:tcW w:w="5111" w:type="dxa"/>
          </w:tcPr>
          <w:p w14:paraId="705E0DCC" w14:textId="0E55F356" w:rsidR="001624C1" w:rsidRPr="00B4258A" w:rsidRDefault="00E3144E" w:rsidP="00DC2264">
            <w:pPr>
              <w:cnfStyle w:val="000000010000" w:firstRow="0" w:lastRow="0" w:firstColumn="0" w:lastColumn="0" w:oddVBand="0" w:evenVBand="0" w:oddHBand="0" w:evenHBand="1" w:firstRowFirstColumn="0" w:firstRowLastColumn="0" w:lastRowFirstColumn="0" w:lastRowLastColumn="0"/>
              <w:rPr>
                <w:sz w:val="18"/>
                <w:szCs w:val="18"/>
              </w:rPr>
            </w:pPr>
            <w:r w:rsidRPr="00B4258A">
              <w:rPr>
                <w:sz w:val="18"/>
                <w:szCs w:val="18"/>
              </w:rPr>
              <w:t xml:space="preserve"> Write an interesting fact related to the UNESCO Global Geopark </w:t>
            </w:r>
            <w:proofErr w:type="spellStart"/>
            <w:r w:rsidRPr="00B4258A">
              <w:rPr>
                <w:sz w:val="18"/>
                <w:szCs w:val="18"/>
              </w:rPr>
              <w:t>Biokovo</w:t>
            </w:r>
            <w:proofErr w:type="spellEnd"/>
            <w:r w:rsidRPr="00B4258A">
              <w:rPr>
                <w:sz w:val="18"/>
                <w:szCs w:val="18"/>
              </w:rPr>
              <w:t xml:space="preserve"> </w:t>
            </w:r>
            <w:proofErr w:type="spellStart"/>
            <w:r w:rsidRPr="00B4258A">
              <w:rPr>
                <w:sz w:val="18"/>
                <w:szCs w:val="18"/>
              </w:rPr>
              <w:t>Imotska</w:t>
            </w:r>
            <w:proofErr w:type="spellEnd"/>
            <w:r w:rsidRPr="00B4258A">
              <w:rPr>
                <w:sz w:val="18"/>
                <w:szCs w:val="18"/>
              </w:rPr>
              <w:t xml:space="preserve"> </w:t>
            </w:r>
            <w:proofErr w:type="gramStart"/>
            <w:r w:rsidRPr="00B4258A">
              <w:rPr>
                <w:sz w:val="18"/>
                <w:szCs w:val="18"/>
              </w:rPr>
              <w:t>Lakes.</w:t>
            </w:r>
            <w:r w:rsidR="001624C1" w:rsidRPr="00B4258A">
              <w:rPr>
                <w:sz w:val="18"/>
                <w:szCs w:val="18"/>
              </w:rPr>
              <w:t>.</w:t>
            </w:r>
            <w:proofErr w:type="gramEnd"/>
            <w:r w:rsidRPr="00B4258A">
              <w:rPr>
                <w:sz w:val="18"/>
                <w:szCs w:val="18"/>
              </w:rPr>
              <w:t xml:space="preserve"> </w:t>
            </w:r>
            <w:hyperlink r:id="rId43" w:history="1">
              <w:r w:rsidRPr="00B4258A">
                <w:rPr>
                  <w:rStyle w:val="Hiperveza"/>
                  <w:sz w:val="18"/>
                  <w:szCs w:val="18"/>
                </w:rPr>
                <w:t>https://www.tricider.com/brainstorming/2fx2e7PiOUV</w:t>
              </w:r>
            </w:hyperlink>
          </w:p>
          <w:p w14:paraId="59F4270B" w14:textId="77777777" w:rsidR="00E3144E" w:rsidRPr="00B4258A" w:rsidRDefault="00E3144E" w:rsidP="00DC2264">
            <w:pPr>
              <w:cnfStyle w:val="000000010000" w:firstRow="0" w:lastRow="0" w:firstColumn="0" w:lastColumn="0" w:oddVBand="0" w:evenVBand="0" w:oddHBand="0" w:evenHBand="1" w:firstRowFirstColumn="0" w:firstRowLastColumn="0" w:lastRowFirstColumn="0" w:lastRowLastColumn="0"/>
              <w:rPr>
                <w:sz w:val="18"/>
                <w:szCs w:val="18"/>
              </w:rPr>
            </w:pPr>
          </w:p>
          <w:p w14:paraId="1D9C138F" w14:textId="0EA5C234" w:rsidR="00D21441" w:rsidRPr="00B4258A" w:rsidRDefault="00D21441" w:rsidP="00DC2264">
            <w:pP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B4258A">
              <w:rPr>
                <w:rFonts w:cs="Arial"/>
                <w:b/>
                <w:bCs/>
                <w:sz w:val="18"/>
                <w:szCs w:val="18"/>
              </w:rPr>
              <w:t xml:space="preserve">Group work -  </w:t>
            </w:r>
          </w:p>
          <w:p w14:paraId="6EF425EA" w14:textId="0C734B45" w:rsidR="00D21441" w:rsidRPr="00B4258A" w:rsidRDefault="00074E79" w:rsidP="00D21441">
            <w:pP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B4258A">
              <w:rPr>
                <w:rFonts w:cs="Arial"/>
                <w:b/>
                <w:bCs/>
                <w:sz w:val="18"/>
                <w:szCs w:val="18"/>
              </w:rPr>
              <w:t xml:space="preserve">Annex 1.: </w:t>
            </w:r>
            <w:r w:rsidR="00D21441" w:rsidRPr="00B4258A">
              <w:rPr>
                <w:rFonts w:cs="Arial"/>
                <w:b/>
                <w:bCs/>
                <w:sz w:val="18"/>
                <w:szCs w:val="18"/>
              </w:rPr>
              <w:t>Worksheet 1.</w:t>
            </w:r>
            <w:r w:rsidR="00D21441" w:rsidRPr="00B4258A">
              <w:rPr>
                <w:rFonts w:cs="Arial"/>
                <w:sz w:val="18"/>
                <w:szCs w:val="18"/>
              </w:rPr>
              <w:t xml:space="preserve"> </w:t>
            </w:r>
            <w:r w:rsidR="00D21441" w:rsidRPr="00B4258A">
              <w:rPr>
                <w:rFonts w:cs="Arial"/>
                <w:b/>
                <w:bCs/>
                <w:sz w:val="18"/>
                <w:szCs w:val="18"/>
              </w:rPr>
              <w:t>Motivation codes</w:t>
            </w:r>
          </w:p>
          <w:p w14:paraId="029D7DEA" w14:textId="77777777" w:rsidR="00D21441" w:rsidRPr="00B4258A" w:rsidRDefault="00D21441"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p>
          <w:p w14:paraId="5464DC03" w14:textId="018EB09A" w:rsidR="007D1491" w:rsidRPr="00B4258A" w:rsidRDefault="007D1491" w:rsidP="00DC2264">
            <w:pPr>
              <w:cnfStyle w:val="000000010000" w:firstRow="0" w:lastRow="0" w:firstColumn="0" w:lastColumn="0" w:oddVBand="0" w:evenVBand="0" w:oddHBand="0" w:evenHBand="1" w:firstRowFirstColumn="0" w:firstRowLastColumn="0" w:lastRowFirstColumn="0" w:lastRowLastColumn="0"/>
              <w:rPr>
                <w:sz w:val="18"/>
                <w:szCs w:val="18"/>
              </w:rPr>
            </w:pPr>
          </w:p>
        </w:tc>
        <w:tc>
          <w:tcPr>
            <w:tcW w:w="1172" w:type="dxa"/>
          </w:tcPr>
          <w:p w14:paraId="12DD1F48" w14:textId="77777777" w:rsidR="00DE2941" w:rsidRDefault="00DE2941" w:rsidP="00DC2264">
            <w:pPr>
              <w:cnfStyle w:val="000000010000" w:firstRow="0" w:lastRow="0" w:firstColumn="0" w:lastColumn="0" w:oddVBand="0" w:evenVBand="0" w:oddHBand="0" w:evenHBand="1" w:firstRowFirstColumn="0" w:firstRowLastColumn="0" w:lastRowFirstColumn="0" w:lastRowLastColumn="0"/>
            </w:pPr>
          </w:p>
          <w:p w14:paraId="22765919" w14:textId="77777777" w:rsidR="00D21441" w:rsidRDefault="00D21441" w:rsidP="00DC2264">
            <w:pPr>
              <w:cnfStyle w:val="000000010000" w:firstRow="0" w:lastRow="0" w:firstColumn="0" w:lastColumn="0" w:oddVBand="0" w:evenVBand="0" w:oddHBand="0" w:evenHBand="1" w:firstRowFirstColumn="0" w:firstRowLastColumn="0" w:lastRowFirstColumn="0" w:lastRowLastColumn="0"/>
            </w:pPr>
          </w:p>
          <w:p w14:paraId="3BBEB009" w14:textId="77777777" w:rsidR="00D21441" w:rsidRDefault="00D21441" w:rsidP="00DC2264">
            <w:pPr>
              <w:cnfStyle w:val="000000010000" w:firstRow="0" w:lastRow="0" w:firstColumn="0" w:lastColumn="0" w:oddVBand="0" w:evenVBand="0" w:oddHBand="0" w:evenHBand="1" w:firstRowFirstColumn="0" w:firstRowLastColumn="0" w:lastRowFirstColumn="0" w:lastRowLastColumn="0"/>
            </w:pPr>
          </w:p>
          <w:p w14:paraId="0D53C540" w14:textId="77777777" w:rsidR="00D21441" w:rsidRDefault="00D21441" w:rsidP="00DC2264">
            <w:pPr>
              <w:cnfStyle w:val="000000010000" w:firstRow="0" w:lastRow="0" w:firstColumn="0" w:lastColumn="0" w:oddVBand="0" w:evenVBand="0" w:oddHBand="0" w:evenHBand="1" w:firstRowFirstColumn="0" w:firstRowLastColumn="0" w:lastRowFirstColumn="0" w:lastRowLastColumn="0"/>
            </w:pPr>
          </w:p>
          <w:p w14:paraId="3C593CAD" w14:textId="5446FBD5" w:rsidR="00D21441" w:rsidRPr="00C86354" w:rsidRDefault="00D21441" w:rsidP="00DC2264">
            <w:pPr>
              <w:cnfStyle w:val="000000010000" w:firstRow="0" w:lastRow="0" w:firstColumn="0" w:lastColumn="0" w:oddVBand="0" w:evenVBand="0" w:oddHBand="0" w:evenHBand="1" w:firstRowFirstColumn="0" w:firstRowLastColumn="0" w:lastRowFirstColumn="0" w:lastRowLastColumn="0"/>
            </w:pPr>
            <w:r>
              <w:t>5 min</w:t>
            </w:r>
          </w:p>
        </w:tc>
      </w:tr>
      <w:tr w:rsidR="00DE2941" w:rsidRPr="00C86354" w14:paraId="058182BE"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403CA446" w14:textId="5198F4F6" w:rsidR="00DE2941" w:rsidRPr="00B4258A" w:rsidRDefault="00A228BD" w:rsidP="00DC2264">
            <w:pPr>
              <w:rPr>
                <w:sz w:val="18"/>
                <w:szCs w:val="18"/>
                <w:lang w:val="es-ES"/>
              </w:rPr>
            </w:pPr>
            <w:r w:rsidRPr="00B4258A">
              <w:rPr>
                <w:sz w:val="18"/>
                <w:szCs w:val="18"/>
              </w:rPr>
              <w:t xml:space="preserve">Activity 2. </w:t>
            </w:r>
            <w:r w:rsidRPr="00B4258A">
              <w:rPr>
                <w:b w:val="0"/>
                <w:bCs w:val="0"/>
                <w:sz w:val="18"/>
                <w:szCs w:val="18"/>
              </w:rPr>
              <w:t>Educator CO2 calculator</w:t>
            </w:r>
          </w:p>
        </w:tc>
        <w:tc>
          <w:tcPr>
            <w:tcW w:w="5111" w:type="dxa"/>
          </w:tcPr>
          <w:p w14:paraId="18C915F1" w14:textId="77777777" w:rsidR="00A228BD" w:rsidRPr="00B4258A" w:rsidRDefault="00A228BD" w:rsidP="00DC2264">
            <w:pPr>
              <w:cnfStyle w:val="000000000000" w:firstRow="0" w:lastRow="0" w:firstColumn="0" w:lastColumn="0" w:oddVBand="0" w:evenVBand="0" w:oddHBand="0" w:evenHBand="0" w:firstRowFirstColumn="0" w:firstRowLastColumn="0" w:lastRowFirstColumn="0" w:lastRowLastColumn="0"/>
              <w:rPr>
                <w:b/>
                <w:bCs/>
                <w:sz w:val="18"/>
                <w:szCs w:val="18"/>
              </w:rPr>
            </w:pPr>
            <w:r w:rsidRPr="00B4258A">
              <w:rPr>
                <w:b/>
                <w:bCs/>
                <w:sz w:val="18"/>
                <w:szCs w:val="18"/>
              </w:rPr>
              <w:t xml:space="preserve">Individual work </w:t>
            </w:r>
          </w:p>
          <w:p w14:paraId="7F6CB42B" w14:textId="7DEDE00C" w:rsidR="00DE2941" w:rsidRPr="00B4258A" w:rsidRDefault="00A228BD" w:rsidP="00DC2264">
            <w:pPr>
              <w:cnfStyle w:val="000000000000" w:firstRow="0" w:lastRow="0" w:firstColumn="0" w:lastColumn="0" w:oddVBand="0" w:evenVBand="0" w:oddHBand="0" w:evenHBand="0" w:firstRowFirstColumn="0" w:firstRowLastColumn="0" w:lastRowFirstColumn="0" w:lastRowLastColumn="0"/>
              <w:rPr>
                <w:sz w:val="18"/>
                <w:szCs w:val="18"/>
              </w:rPr>
            </w:pPr>
            <w:r w:rsidRPr="00B4258A">
              <w:rPr>
                <w:sz w:val="18"/>
                <w:szCs w:val="18"/>
              </w:rPr>
              <w:t xml:space="preserve">Students calculate their impact on CO2 emissions using </w:t>
            </w:r>
            <w:hyperlink r:id="rId44" w:history="1">
              <w:r w:rsidR="00074E79" w:rsidRPr="00B4258A">
                <w:rPr>
                  <w:rStyle w:val="Hiperveza"/>
                  <w:sz w:val="18"/>
                  <w:szCs w:val="18"/>
                </w:rPr>
                <w:t>https://compensatingbyplanting.com/co2-edukator-kalkulator/</w:t>
              </w:r>
            </w:hyperlink>
          </w:p>
          <w:p w14:paraId="071B2918" w14:textId="77777777" w:rsidR="00A228BD" w:rsidRPr="00B4258A" w:rsidRDefault="00074E79" w:rsidP="00DC2264">
            <w:pPr>
              <w:cnfStyle w:val="000000000000" w:firstRow="0" w:lastRow="0" w:firstColumn="0" w:lastColumn="0" w:oddVBand="0" w:evenVBand="0" w:oddHBand="0" w:evenHBand="0" w:firstRowFirstColumn="0" w:firstRowLastColumn="0" w:lastRowFirstColumn="0" w:lastRowLastColumn="0"/>
              <w:rPr>
                <w:sz w:val="18"/>
                <w:szCs w:val="18"/>
              </w:rPr>
            </w:pPr>
            <w:r w:rsidRPr="00B4258A">
              <w:rPr>
                <w:sz w:val="18"/>
                <w:szCs w:val="18"/>
              </w:rPr>
              <w:t xml:space="preserve">They enter their data on CO2 emissions into a table on the </w:t>
            </w:r>
            <w:r w:rsidR="007F658E" w:rsidRPr="00B4258A">
              <w:rPr>
                <w:sz w:val="18"/>
                <w:szCs w:val="18"/>
              </w:rPr>
              <w:t>maps</w:t>
            </w:r>
            <w:r w:rsidRPr="00B4258A">
              <w:rPr>
                <w:sz w:val="18"/>
                <w:szCs w:val="18"/>
              </w:rPr>
              <w:t>.</w:t>
            </w:r>
          </w:p>
          <w:p w14:paraId="7176F262" w14:textId="5D25FFB1" w:rsidR="00C93672" w:rsidRPr="00B4258A" w:rsidRDefault="00C93672" w:rsidP="00DC2264">
            <w:pPr>
              <w:cnfStyle w:val="000000000000" w:firstRow="0" w:lastRow="0" w:firstColumn="0" w:lastColumn="0" w:oddVBand="0" w:evenVBand="0" w:oddHBand="0" w:evenHBand="0" w:firstRowFirstColumn="0" w:firstRowLastColumn="0" w:lastRowFirstColumn="0" w:lastRowLastColumn="0"/>
              <w:rPr>
                <w:sz w:val="18"/>
                <w:szCs w:val="18"/>
              </w:rPr>
            </w:pPr>
          </w:p>
        </w:tc>
        <w:tc>
          <w:tcPr>
            <w:tcW w:w="1172" w:type="dxa"/>
          </w:tcPr>
          <w:p w14:paraId="7B3D9B73" w14:textId="3AD2E723" w:rsidR="00DE2941" w:rsidRPr="00C86354" w:rsidRDefault="00A228BD" w:rsidP="00DC2264">
            <w:pPr>
              <w:cnfStyle w:val="000000000000" w:firstRow="0" w:lastRow="0" w:firstColumn="0" w:lastColumn="0" w:oddVBand="0" w:evenVBand="0" w:oddHBand="0" w:evenHBand="0" w:firstRowFirstColumn="0" w:firstRowLastColumn="0" w:lastRowFirstColumn="0" w:lastRowLastColumn="0"/>
            </w:pPr>
            <w:r>
              <w:t>5 min</w:t>
            </w:r>
          </w:p>
        </w:tc>
      </w:tr>
      <w:tr w:rsidR="00DE2941" w:rsidRPr="00C86354" w14:paraId="4D11883B"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54815F28" w14:textId="11B1A490" w:rsidR="00DE2941" w:rsidRPr="00B4258A" w:rsidRDefault="007F658E" w:rsidP="00C93672">
            <w:pPr>
              <w:jc w:val="left"/>
              <w:rPr>
                <w:sz w:val="18"/>
                <w:szCs w:val="18"/>
              </w:rPr>
            </w:pPr>
            <w:r w:rsidRPr="00B4258A">
              <w:rPr>
                <w:sz w:val="18"/>
                <w:szCs w:val="18"/>
              </w:rPr>
              <w:t xml:space="preserve">Activity 3. </w:t>
            </w:r>
            <w:r w:rsidRPr="00B4258A">
              <w:rPr>
                <w:b w:val="0"/>
                <w:bCs w:val="0"/>
                <w:sz w:val="18"/>
                <w:szCs w:val="18"/>
              </w:rPr>
              <w:t>Plants determination</w:t>
            </w:r>
          </w:p>
        </w:tc>
        <w:tc>
          <w:tcPr>
            <w:tcW w:w="5111" w:type="dxa"/>
          </w:tcPr>
          <w:p w14:paraId="0EDC0F22" w14:textId="09B7C3D2" w:rsidR="007F658E" w:rsidRPr="00B4258A" w:rsidRDefault="00C93672" w:rsidP="00DC2264">
            <w:pPr>
              <w:cnfStyle w:val="000000010000" w:firstRow="0" w:lastRow="0" w:firstColumn="0" w:lastColumn="0" w:oddVBand="0" w:evenVBand="0" w:oddHBand="0" w:evenHBand="1" w:firstRowFirstColumn="0" w:firstRowLastColumn="0" w:lastRowFirstColumn="0" w:lastRowLastColumn="0"/>
              <w:rPr>
                <w:b/>
                <w:bCs/>
                <w:sz w:val="18"/>
                <w:szCs w:val="18"/>
              </w:rPr>
            </w:pPr>
            <w:r w:rsidRPr="00B4258A">
              <w:rPr>
                <w:b/>
                <w:bCs/>
                <w:sz w:val="18"/>
                <w:szCs w:val="18"/>
              </w:rPr>
              <w:t>Group work</w:t>
            </w:r>
          </w:p>
          <w:p w14:paraId="520AA88C" w14:textId="1EF60510" w:rsidR="00C93672" w:rsidRPr="00B4258A" w:rsidRDefault="00C93672" w:rsidP="00DC2264">
            <w:pPr>
              <w:cnfStyle w:val="000000010000" w:firstRow="0" w:lastRow="0" w:firstColumn="0" w:lastColumn="0" w:oddVBand="0" w:evenVBand="0" w:oddHBand="0" w:evenHBand="1" w:firstRowFirstColumn="0" w:firstRowLastColumn="0" w:lastRowFirstColumn="0" w:lastRowLastColumn="0"/>
              <w:rPr>
                <w:b/>
                <w:bCs/>
                <w:sz w:val="18"/>
                <w:szCs w:val="18"/>
              </w:rPr>
            </w:pPr>
            <w:r w:rsidRPr="00B4258A">
              <w:rPr>
                <w:b/>
                <w:bCs/>
                <w:sz w:val="18"/>
                <w:szCs w:val="18"/>
              </w:rPr>
              <w:t>Annex 2.: Worksheet 2. Plants determination</w:t>
            </w:r>
          </w:p>
          <w:p w14:paraId="119E56D5" w14:textId="77777777" w:rsidR="00DE2941" w:rsidRPr="00B4258A" w:rsidRDefault="007F658E" w:rsidP="00DC2264">
            <w:pPr>
              <w:cnfStyle w:val="000000010000" w:firstRow="0" w:lastRow="0" w:firstColumn="0" w:lastColumn="0" w:oddVBand="0" w:evenVBand="0" w:oddHBand="0" w:evenHBand="1" w:firstRowFirstColumn="0" w:firstRowLastColumn="0" w:lastRowFirstColumn="0" w:lastRowLastColumn="0"/>
              <w:rPr>
                <w:sz w:val="18"/>
                <w:szCs w:val="18"/>
              </w:rPr>
            </w:pPr>
            <w:r w:rsidRPr="00B4258A">
              <w:rPr>
                <w:sz w:val="18"/>
                <w:szCs w:val="18"/>
              </w:rPr>
              <w:t>Using the determination key, students find the species, that is, determine the tree on which they are doing the measurements</w:t>
            </w:r>
          </w:p>
          <w:p w14:paraId="022C5ADA" w14:textId="67003AC9" w:rsidR="00C93672" w:rsidRPr="00B4258A" w:rsidRDefault="00C93672" w:rsidP="00DC2264">
            <w:pPr>
              <w:cnfStyle w:val="000000010000" w:firstRow="0" w:lastRow="0" w:firstColumn="0" w:lastColumn="0" w:oddVBand="0" w:evenVBand="0" w:oddHBand="0" w:evenHBand="1" w:firstRowFirstColumn="0" w:firstRowLastColumn="0" w:lastRowFirstColumn="0" w:lastRowLastColumn="0"/>
              <w:rPr>
                <w:sz w:val="18"/>
                <w:szCs w:val="18"/>
              </w:rPr>
            </w:pPr>
          </w:p>
        </w:tc>
        <w:tc>
          <w:tcPr>
            <w:tcW w:w="1172" w:type="dxa"/>
          </w:tcPr>
          <w:p w14:paraId="7AA5FE16" w14:textId="140E4E7A" w:rsidR="00DE2941" w:rsidRPr="00C86354" w:rsidRDefault="00C93672" w:rsidP="00DC2264">
            <w:pPr>
              <w:cnfStyle w:val="000000010000" w:firstRow="0" w:lastRow="0" w:firstColumn="0" w:lastColumn="0" w:oddVBand="0" w:evenVBand="0" w:oddHBand="0" w:evenHBand="1" w:firstRowFirstColumn="0" w:firstRowLastColumn="0" w:lastRowFirstColumn="0" w:lastRowLastColumn="0"/>
            </w:pPr>
            <w:r>
              <w:t>10 min</w:t>
            </w:r>
          </w:p>
        </w:tc>
      </w:tr>
      <w:tr w:rsidR="00DE2941" w:rsidRPr="00C86354" w14:paraId="32FF61E5"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6737FCB4" w14:textId="5A6D6C69" w:rsidR="007F658E" w:rsidRPr="00B4258A" w:rsidRDefault="00C93672" w:rsidP="00C93672">
            <w:pPr>
              <w:jc w:val="left"/>
              <w:rPr>
                <w:sz w:val="18"/>
                <w:szCs w:val="18"/>
              </w:rPr>
            </w:pPr>
            <w:r w:rsidRPr="00B4258A">
              <w:rPr>
                <w:sz w:val="18"/>
                <w:szCs w:val="18"/>
              </w:rPr>
              <w:t xml:space="preserve">Activity 4. </w:t>
            </w:r>
            <w:r w:rsidR="007F658E" w:rsidRPr="00B4258A">
              <w:rPr>
                <w:sz w:val="18"/>
                <w:szCs w:val="18"/>
              </w:rPr>
              <w:t xml:space="preserve">  </w:t>
            </w:r>
            <w:r w:rsidR="007F658E" w:rsidRPr="00B4258A">
              <w:rPr>
                <w:b w:val="0"/>
                <w:bCs w:val="0"/>
                <w:sz w:val="18"/>
                <w:szCs w:val="18"/>
              </w:rPr>
              <w:t>Calculating the height of the tree</w:t>
            </w:r>
          </w:p>
          <w:p w14:paraId="34A4221D" w14:textId="09933C32" w:rsidR="00DE2941" w:rsidRPr="00B4258A" w:rsidRDefault="00DE2941" w:rsidP="00DC2264">
            <w:pPr>
              <w:rPr>
                <w:rFonts w:cs="Arial"/>
                <w:sz w:val="18"/>
                <w:szCs w:val="18"/>
              </w:rPr>
            </w:pPr>
          </w:p>
        </w:tc>
        <w:tc>
          <w:tcPr>
            <w:tcW w:w="5111" w:type="dxa"/>
          </w:tcPr>
          <w:p w14:paraId="4229A490" w14:textId="77777777" w:rsidR="00DE2941" w:rsidRPr="00B4258A" w:rsidRDefault="00C93672" w:rsidP="00DC2264">
            <w:pP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258A">
              <w:rPr>
                <w:rFonts w:cs="Arial"/>
                <w:b/>
                <w:bCs/>
                <w:sz w:val="18"/>
                <w:szCs w:val="18"/>
              </w:rPr>
              <w:t>Group work</w:t>
            </w:r>
          </w:p>
          <w:p w14:paraId="13BDBE47" w14:textId="0FD22446" w:rsidR="00C93672" w:rsidRPr="00B4258A" w:rsidRDefault="00C93672" w:rsidP="00DC2264">
            <w:pPr>
              <w:cnfStyle w:val="000000000000" w:firstRow="0" w:lastRow="0" w:firstColumn="0" w:lastColumn="0" w:oddVBand="0" w:evenVBand="0" w:oddHBand="0" w:evenHBand="0" w:firstRowFirstColumn="0" w:firstRowLastColumn="0" w:lastRowFirstColumn="0" w:lastRowLastColumn="0"/>
              <w:rPr>
                <w:b/>
                <w:bCs/>
                <w:sz w:val="18"/>
                <w:szCs w:val="18"/>
              </w:rPr>
            </w:pPr>
            <w:r w:rsidRPr="00B4258A">
              <w:rPr>
                <w:b/>
                <w:bCs/>
                <w:sz w:val="18"/>
                <w:szCs w:val="18"/>
              </w:rPr>
              <w:t>Annex 3.: Worksheet 3. Calculating the height of the tree</w:t>
            </w:r>
          </w:p>
          <w:p w14:paraId="01FC48D3" w14:textId="77777777" w:rsidR="00C93672" w:rsidRPr="00B4258A" w:rsidRDefault="00C93672" w:rsidP="00DC2264">
            <w:pPr>
              <w:cnfStyle w:val="000000000000" w:firstRow="0" w:lastRow="0" w:firstColumn="0" w:lastColumn="0" w:oddVBand="0" w:evenVBand="0" w:oddHBand="0" w:evenHBand="0" w:firstRowFirstColumn="0" w:firstRowLastColumn="0" w:lastRowFirstColumn="0" w:lastRowLastColumn="0"/>
              <w:rPr>
                <w:sz w:val="18"/>
                <w:szCs w:val="18"/>
              </w:rPr>
            </w:pPr>
            <w:r w:rsidRPr="00B4258A">
              <w:rPr>
                <w:b/>
                <w:bCs/>
                <w:sz w:val="18"/>
                <w:szCs w:val="18"/>
              </w:rPr>
              <w:t xml:space="preserve"> </w:t>
            </w:r>
            <w:r w:rsidRPr="00B4258A">
              <w:rPr>
                <w:sz w:val="18"/>
                <w:szCs w:val="18"/>
              </w:rPr>
              <w:t>Calculating the height of the tree using a pencil and measuring tape is a simple task which relies on the basic principles of geometry and the similarity of triangles.</w:t>
            </w:r>
          </w:p>
          <w:p w14:paraId="17BD94D8" w14:textId="3C1F3194" w:rsidR="00C93672" w:rsidRPr="00B4258A" w:rsidRDefault="00C93672"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2" w:type="dxa"/>
          </w:tcPr>
          <w:p w14:paraId="5F03E1EE" w14:textId="7BEB2DD0" w:rsidR="00DE2941" w:rsidRPr="00C86354" w:rsidRDefault="00C93672" w:rsidP="00DC2264">
            <w:pPr>
              <w:cnfStyle w:val="000000000000" w:firstRow="0" w:lastRow="0" w:firstColumn="0" w:lastColumn="0" w:oddVBand="0" w:evenVBand="0" w:oddHBand="0" w:evenHBand="0" w:firstRowFirstColumn="0" w:firstRowLastColumn="0" w:lastRowFirstColumn="0" w:lastRowLastColumn="0"/>
              <w:rPr>
                <w:rFonts w:cs="Arial"/>
              </w:rPr>
            </w:pPr>
            <w:r>
              <w:rPr>
                <w:rFonts w:cs="Arial"/>
              </w:rPr>
              <w:t>30 min</w:t>
            </w:r>
          </w:p>
        </w:tc>
      </w:tr>
      <w:tr w:rsidR="00DE2941" w:rsidRPr="00C86354" w14:paraId="416C8F26"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05FB64EF" w14:textId="55FD3240" w:rsidR="00AA6568" w:rsidRPr="00B4258A" w:rsidRDefault="00AA6568" w:rsidP="00AA6568">
            <w:pPr>
              <w:jc w:val="left"/>
              <w:rPr>
                <w:b w:val="0"/>
                <w:bCs w:val="0"/>
                <w:sz w:val="18"/>
                <w:szCs w:val="18"/>
                <w:u w:val="single"/>
              </w:rPr>
            </w:pPr>
            <w:r w:rsidRPr="00B4258A">
              <w:rPr>
                <w:rFonts w:cs="Arial"/>
                <w:sz w:val="18"/>
                <w:szCs w:val="18"/>
              </w:rPr>
              <w:t>Activity 5.</w:t>
            </w:r>
            <w:r w:rsidRPr="00B4258A">
              <w:rPr>
                <w:b w:val="0"/>
                <w:bCs w:val="0"/>
                <w:sz w:val="18"/>
                <w:szCs w:val="18"/>
              </w:rPr>
              <w:t xml:space="preserve"> Measuring the girth of a tree</w:t>
            </w:r>
          </w:p>
          <w:p w14:paraId="0A5B6064" w14:textId="185BCBDD" w:rsidR="00DE2941" w:rsidRPr="00B4258A" w:rsidRDefault="00DE2941" w:rsidP="00DC2264">
            <w:pPr>
              <w:rPr>
                <w:rFonts w:cs="Arial"/>
                <w:sz w:val="18"/>
                <w:szCs w:val="18"/>
              </w:rPr>
            </w:pPr>
          </w:p>
        </w:tc>
        <w:tc>
          <w:tcPr>
            <w:tcW w:w="5111" w:type="dxa"/>
          </w:tcPr>
          <w:p w14:paraId="099651CB" w14:textId="0CE9DCD8" w:rsidR="00AA6568" w:rsidRPr="00B4258A" w:rsidRDefault="00AA6568" w:rsidP="00AA6568">
            <w:pPr>
              <w:cnfStyle w:val="000000010000" w:firstRow="0" w:lastRow="0" w:firstColumn="0" w:lastColumn="0" w:oddVBand="0" w:evenVBand="0" w:oddHBand="0" w:evenHBand="1" w:firstRowFirstColumn="0" w:firstRowLastColumn="0" w:lastRowFirstColumn="0" w:lastRowLastColumn="0"/>
              <w:rPr>
                <w:b/>
                <w:bCs/>
                <w:sz w:val="18"/>
                <w:szCs w:val="18"/>
              </w:rPr>
            </w:pPr>
            <w:r w:rsidRPr="00B4258A">
              <w:rPr>
                <w:b/>
                <w:bCs/>
                <w:sz w:val="18"/>
                <w:szCs w:val="18"/>
              </w:rPr>
              <w:t>Group work</w:t>
            </w:r>
          </w:p>
          <w:p w14:paraId="14A8A91E" w14:textId="327FB0A4" w:rsidR="00AA6568" w:rsidRDefault="00AA6568" w:rsidP="00AA6568">
            <w:pPr>
              <w:cnfStyle w:val="000000010000" w:firstRow="0" w:lastRow="0" w:firstColumn="0" w:lastColumn="0" w:oddVBand="0" w:evenVBand="0" w:oddHBand="0" w:evenHBand="1" w:firstRowFirstColumn="0" w:firstRowLastColumn="0" w:lastRowFirstColumn="0" w:lastRowLastColumn="0"/>
              <w:rPr>
                <w:b/>
                <w:bCs/>
                <w:sz w:val="18"/>
                <w:szCs w:val="18"/>
              </w:rPr>
            </w:pPr>
            <w:r w:rsidRPr="00B4258A">
              <w:rPr>
                <w:b/>
                <w:bCs/>
                <w:sz w:val="18"/>
                <w:szCs w:val="18"/>
              </w:rPr>
              <w:t>Annex 4.: Worksheet 4. Measuring the girth of a tree</w:t>
            </w:r>
          </w:p>
          <w:p w14:paraId="27DF831C" w14:textId="01EEB8CF" w:rsidR="00B4258A" w:rsidRPr="00B4258A" w:rsidRDefault="00B4258A" w:rsidP="00AA6568">
            <w:pPr>
              <w:cnfStyle w:val="000000010000" w:firstRow="0" w:lastRow="0" w:firstColumn="0" w:lastColumn="0" w:oddVBand="0" w:evenVBand="0" w:oddHBand="0" w:evenHBand="1" w:firstRowFirstColumn="0" w:firstRowLastColumn="0" w:lastRowFirstColumn="0" w:lastRowLastColumn="0"/>
              <w:rPr>
                <w:sz w:val="18"/>
                <w:szCs w:val="18"/>
              </w:rPr>
            </w:pPr>
            <w:r w:rsidRPr="00B4258A">
              <w:rPr>
                <w:sz w:val="18"/>
                <w:szCs w:val="18"/>
              </w:rPr>
              <w:t>Students measure the circumference of their trunk at the level of their chest. They enter the data in the worksheet.</w:t>
            </w:r>
          </w:p>
          <w:p w14:paraId="260CE8DA" w14:textId="77777777" w:rsidR="00B4258A" w:rsidRPr="00B4258A" w:rsidRDefault="00B4258A" w:rsidP="00AA6568">
            <w:pPr>
              <w:cnfStyle w:val="000000010000" w:firstRow="0" w:lastRow="0" w:firstColumn="0" w:lastColumn="0" w:oddVBand="0" w:evenVBand="0" w:oddHBand="0" w:evenHBand="1" w:firstRowFirstColumn="0" w:firstRowLastColumn="0" w:lastRowFirstColumn="0" w:lastRowLastColumn="0"/>
              <w:rPr>
                <w:b/>
                <w:bCs/>
                <w:sz w:val="18"/>
                <w:szCs w:val="18"/>
                <w:u w:val="single"/>
              </w:rPr>
            </w:pPr>
          </w:p>
          <w:p w14:paraId="6E8D99C4" w14:textId="77777777" w:rsidR="00DE2941" w:rsidRPr="00B4258A" w:rsidRDefault="00DE2941"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1172" w:type="dxa"/>
          </w:tcPr>
          <w:p w14:paraId="4950F24F" w14:textId="54FF86F3" w:rsidR="00DE2941" w:rsidRPr="00C86354" w:rsidRDefault="00B4258A" w:rsidP="00DC2264">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 10 min</w:t>
            </w:r>
          </w:p>
        </w:tc>
      </w:tr>
      <w:tr w:rsidR="00A228BD" w:rsidRPr="00C86354" w14:paraId="3EBC91F3"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0E5E637A" w14:textId="7463A019" w:rsidR="00A228BD" w:rsidRPr="00B4258A" w:rsidRDefault="00B4258A" w:rsidP="00DC2264">
            <w:pPr>
              <w:rPr>
                <w:rFonts w:cs="Arial"/>
                <w:sz w:val="18"/>
                <w:szCs w:val="18"/>
              </w:rPr>
            </w:pPr>
            <w:r w:rsidRPr="00B4258A">
              <w:rPr>
                <w:rFonts w:cs="Arial"/>
                <w:sz w:val="18"/>
                <w:szCs w:val="18"/>
              </w:rPr>
              <w:t xml:space="preserve">Activity 6. </w:t>
            </w:r>
            <w:r w:rsidRPr="00B4258A">
              <w:rPr>
                <w:b w:val="0"/>
                <w:bCs w:val="0"/>
                <w:sz w:val="18"/>
                <w:szCs w:val="18"/>
              </w:rPr>
              <w:t>Estimating the carbon content of a tree</w:t>
            </w:r>
          </w:p>
        </w:tc>
        <w:tc>
          <w:tcPr>
            <w:tcW w:w="5111" w:type="dxa"/>
          </w:tcPr>
          <w:p w14:paraId="48CAED83" w14:textId="77777777" w:rsidR="00A228BD" w:rsidRPr="00B4258A" w:rsidRDefault="00B4258A" w:rsidP="00DC2264">
            <w:pP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4258A">
              <w:rPr>
                <w:rFonts w:cs="Arial"/>
                <w:b/>
                <w:bCs/>
                <w:sz w:val="18"/>
                <w:szCs w:val="18"/>
              </w:rPr>
              <w:t>Group work</w:t>
            </w:r>
          </w:p>
          <w:p w14:paraId="2C06A7E9" w14:textId="77777777" w:rsidR="00B4258A" w:rsidRPr="00B4258A" w:rsidRDefault="00B4258A" w:rsidP="00B4258A">
            <w:pPr>
              <w:cnfStyle w:val="000000000000" w:firstRow="0" w:lastRow="0" w:firstColumn="0" w:lastColumn="0" w:oddVBand="0" w:evenVBand="0" w:oddHBand="0" w:evenHBand="0" w:firstRowFirstColumn="0" w:firstRowLastColumn="0" w:lastRowFirstColumn="0" w:lastRowLastColumn="0"/>
              <w:rPr>
                <w:b/>
                <w:bCs/>
                <w:sz w:val="18"/>
                <w:szCs w:val="18"/>
              </w:rPr>
            </w:pPr>
            <w:r w:rsidRPr="00B4258A">
              <w:rPr>
                <w:b/>
                <w:bCs/>
                <w:sz w:val="18"/>
                <w:szCs w:val="18"/>
              </w:rPr>
              <w:t>Worksheet  5.:  Estimating the carbon content of a tree</w:t>
            </w:r>
          </w:p>
          <w:p w14:paraId="4B5FE0B2" w14:textId="77777777" w:rsidR="00B4258A" w:rsidRDefault="00B4258A" w:rsidP="00B4258A">
            <w:pPr>
              <w:cnfStyle w:val="000000000000" w:firstRow="0" w:lastRow="0" w:firstColumn="0" w:lastColumn="0" w:oddVBand="0" w:evenVBand="0" w:oddHBand="0" w:evenHBand="0" w:firstRowFirstColumn="0" w:firstRowLastColumn="0" w:lastRowFirstColumn="0" w:lastRowLastColumn="0"/>
              <w:rPr>
                <w:sz w:val="18"/>
                <w:szCs w:val="18"/>
              </w:rPr>
            </w:pPr>
            <w:r w:rsidRPr="00B4258A">
              <w:rPr>
                <w:sz w:val="18"/>
                <w:szCs w:val="18"/>
              </w:rPr>
              <w:t>The assessment of the carbon content in a tree can be done using different methods, but the allometric approach is  the most often used which is based on the measurement of tree dimensions and the application of specific formulas.</w:t>
            </w:r>
          </w:p>
          <w:p w14:paraId="44FC5A19" w14:textId="77777777" w:rsidR="00834232" w:rsidRPr="00834232" w:rsidRDefault="00834232" w:rsidP="00834232">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34232">
              <w:rPr>
                <w:rFonts w:cs="Arial"/>
                <w:sz w:val="18"/>
                <w:szCs w:val="18"/>
              </w:rPr>
              <w:t>Students measure the diameter of the tree, calculate the biomass of the tree and the carbon content</w:t>
            </w:r>
          </w:p>
          <w:p w14:paraId="561B0AD9" w14:textId="0533D338" w:rsidR="00834232" w:rsidRPr="00B4258A" w:rsidRDefault="00834232" w:rsidP="00834232">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34232">
              <w:rPr>
                <w:rFonts w:cs="Arial"/>
                <w:sz w:val="18"/>
                <w:szCs w:val="18"/>
              </w:rPr>
              <w:t>Each group writes its data in a tablet in the worksheet</w:t>
            </w:r>
            <w:r>
              <w:rPr>
                <w:rFonts w:cs="Arial"/>
                <w:sz w:val="18"/>
                <w:szCs w:val="18"/>
              </w:rPr>
              <w:t>.</w:t>
            </w:r>
          </w:p>
        </w:tc>
        <w:tc>
          <w:tcPr>
            <w:tcW w:w="1172" w:type="dxa"/>
          </w:tcPr>
          <w:p w14:paraId="667C0444" w14:textId="7146B1D7" w:rsidR="00A228BD" w:rsidRPr="00C86354" w:rsidRDefault="00834232" w:rsidP="00DC2264">
            <w:pPr>
              <w:cnfStyle w:val="000000000000" w:firstRow="0" w:lastRow="0" w:firstColumn="0" w:lastColumn="0" w:oddVBand="0" w:evenVBand="0" w:oddHBand="0" w:evenHBand="0" w:firstRowFirstColumn="0" w:firstRowLastColumn="0" w:lastRowFirstColumn="0" w:lastRowLastColumn="0"/>
              <w:rPr>
                <w:rFonts w:cs="Arial"/>
              </w:rPr>
            </w:pPr>
            <w:r>
              <w:rPr>
                <w:rFonts w:cs="Arial"/>
              </w:rPr>
              <w:t>30 min</w:t>
            </w:r>
          </w:p>
        </w:tc>
      </w:tr>
      <w:tr w:rsidR="00834232" w:rsidRPr="00C86354" w14:paraId="15623811" w14:textId="77777777" w:rsidTr="0054269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067" w:type="dxa"/>
            <w:gridSpan w:val="3"/>
          </w:tcPr>
          <w:p w14:paraId="698B0596" w14:textId="5DDF5785" w:rsidR="00834232" w:rsidRPr="00C86354" w:rsidRDefault="00834232" w:rsidP="00834232">
            <w:pPr>
              <w:jc w:val="center"/>
              <w:rPr>
                <w:rFonts w:cs="Arial"/>
              </w:rPr>
            </w:pPr>
            <w:r>
              <w:t>Lesson 3. In the classroom</w:t>
            </w:r>
          </w:p>
        </w:tc>
      </w:tr>
      <w:tr w:rsidR="00A228BD" w:rsidRPr="00C86354" w14:paraId="7FF22E85"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58AF2E36" w14:textId="74B28D41" w:rsidR="00A228BD" w:rsidRPr="00AF417A" w:rsidRDefault="00834232" w:rsidP="00DC2264">
            <w:pPr>
              <w:rPr>
                <w:rFonts w:cs="Arial"/>
                <w:sz w:val="18"/>
                <w:szCs w:val="18"/>
              </w:rPr>
            </w:pPr>
            <w:r w:rsidRPr="00AF417A">
              <w:rPr>
                <w:rFonts w:cs="Arial"/>
                <w:sz w:val="18"/>
                <w:szCs w:val="18"/>
              </w:rPr>
              <w:t xml:space="preserve">Activity 7. </w:t>
            </w:r>
            <w:r w:rsidRPr="00AF417A">
              <w:rPr>
                <w:rFonts w:cs="Arial"/>
                <w:b w:val="0"/>
                <w:bCs w:val="0"/>
                <w:sz w:val="18"/>
                <w:szCs w:val="18"/>
              </w:rPr>
              <w:t>Collect the date</w:t>
            </w:r>
          </w:p>
        </w:tc>
        <w:tc>
          <w:tcPr>
            <w:tcW w:w="5111" w:type="dxa"/>
          </w:tcPr>
          <w:p w14:paraId="02432F14" w14:textId="77777777" w:rsidR="00A228BD" w:rsidRPr="00AF417A" w:rsidRDefault="00834232" w:rsidP="00DC2264">
            <w:pPr>
              <w:cnfStyle w:val="000000000000" w:firstRow="0" w:lastRow="0" w:firstColumn="0" w:lastColumn="0" w:oddVBand="0" w:evenVBand="0" w:oddHBand="0" w:evenHBand="0" w:firstRowFirstColumn="0" w:firstRowLastColumn="0" w:lastRowFirstColumn="0" w:lastRowLastColumn="0"/>
              <w:rPr>
                <w:sz w:val="18"/>
                <w:szCs w:val="18"/>
              </w:rPr>
            </w:pPr>
            <w:r w:rsidRPr="00AF417A">
              <w:rPr>
                <w:sz w:val="18"/>
                <w:szCs w:val="18"/>
              </w:rPr>
              <w:t xml:space="preserve">Using the data they collected in the </w:t>
            </w:r>
            <w:proofErr w:type="gramStart"/>
            <w:r w:rsidRPr="00AF417A">
              <w:rPr>
                <w:sz w:val="18"/>
                <w:szCs w:val="18"/>
              </w:rPr>
              <w:t>field,</w:t>
            </w:r>
            <w:proofErr w:type="gramEnd"/>
            <w:r w:rsidRPr="00AF417A">
              <w:rPr>
                <w:sz w:val="18"/>
                <w:szCs w:val="18"/>
              </w:rPr>
              <w:t xml:space="preserve"> each representative of the group presents the calculation of tree biomass by measuring its height.</w:t>
            </w:r>
          </w:p>
          <w:p w14:paraId="1AA3DBBE" w14:textId="673E1EAA" w:rsidR="00AF417A" w:rsidRPr="00AF417A" w:rsidRDefault="00AF417A" w:rsidP="00DC2264">
            <w:pPr>
              <w:cnfStyle w:val="000000000000" w:firstRow="0" w:lastRow="0" w:firstColumn="0" w:lastColumn="0" w:oddVBand="0" w:evenVBand="0" w:oddHBand="0" w:evenHBand="0" w:firstRowFirstColumn="0" w:firstRowLastColumn="0" w:lastRowFirstColumn="0" w:lastRowLastColumn="0"/>
              <w:rPr>
                <w:sz w:val="18"/>
                <w:szCs w:val="18"/>
              </w:rPr>
            </w:pPr>
            <w:r w:rsidRPr="00AF417A">
              <w:rPr>
                <w:sz w:val="18"/>
                <w:szCs w:val="18"/>
              </w:rPr>
              <w:t xml:space="preserve">The students compare the values </w:t>
            </w:r>
            <w:r w:rsidRPr="00AF417A">
              <w:rPr>
                <w:rFonts w:ascii="Arial" w:hAnsi="Arial" w:cs="Arial"/>
                <w:sz w:val="18"/>
                <w:szCs w:val="18"/>
              </w:rPr>
              <w:t>​​</w:t>
            </w:r>
            <w:r w:rsidRPr="00AF417A">
              <w:rPr>
                <w:sz w:val="18"/>
                <w:szCs w:val="18"/>
              </w:rPr>
              <w:t>of their CO2 emissions with the CO2 absorption of the tree and conclude how many trees are needed to be active participants in the European Green Deal.</w:t>
            </w:r>
          </w:p>
          <w:p w14:paraId="538CB132" w14:textId="767FC77E" w:rsidR="00AF417A" w:rsidRPr="00AF417A" w:rsidRDefault="00AF417A"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2" w:type="dxa"/>
          </w:tcPr>
          <w:p w14:paraId="5776B45D" w14:textId="20B1AE6C" w:rsidR="00A228BD" w:rsidRPr="00AF417A" w:rsidRDefault="00834232"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F417A">
              <w:rPr>
                <w:rFonts w:cs="Arial"/>
                <w:sz w:val="18"/>
                <w:szCs w:val="18"/>
              </w:rPr>
              <w:lastRenderedPageBreak/>
              <w:t>10 min</w:t>
            </w:r>
          </w:p>
        </w:tc>
      </w:tr>
      <w:tr w:rsidR="00A228BD" w:rsidRPr="00C86354" w14:paraId="21038CD4"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357DDAAF" w14:textId="1696F0D3" w:rsidR="00A228BD" w:rsidRPr="00AF417A" w:rsidRDefault="00834232" w:rsidP="00DC2264">
            <w:pPr>
              <w:rPr>
                <w:rFonts w:cs="Arial"/>
                <w:sz w:val="18"/>
                <w:szCs w:val="18"/>
              </w:rPr>
            </w:pPr>
            <w:r w:rsidRPr="00AF417A">
              <w:rPr>
                <w:rFonts w:cs="Arial"/>
                <w:sz w:val="18"/>
                <w:szCs w:val="18"/>
              </w:rPr>
              <w:t>Activity 8.</w:t>
            </w:r>
            <w:r w:rsidRPr="00AF417A">
              <w:rPr>
                <w:rFonts w:cs="Arial"/>
                <w:b w:val="0"/>
                <w:bCs w:val="0"/>
                <w:sz w:val="18"/>
                <w:szCs w:val="18"/>
              </w:rPr>
              <w:t xml:space="preserve"> </w:t>
            </w:r>
            <w:r w:rsidR="00492D37" w:rsidRPr="00AF417A">
              <w:rPr>
                <w:rFonts w:cs="Arial"/>
                <w:b w:val="0"/>
                <w:bCs w:val="0"/>
                <w:sz w:val="18"/>
                <w:szCs w:val="18"/>
              </w:rPr>
              <w:t>Case study finder</w:t>
            </w:r>
          </w:p>
        </w:tc>
        <w:tc>
          <w:tcPr>
            <w:tcW w:w="5111" w:type="dxa"/>
          </w:tcPr>
          <w:p w14:paraId="3C754BAD" w14:textId="7E303AF4" w:rsidR="00492D37" w:rsidRPr="00AF417A" w:rsidRDefault="00492D37" w:rsidP="00492D37">
            <w:pPr>
              <w:cnfStyle w:val="000000010000" w:firstRow="0" w:lastRow="0" w:firstColumn="0" w:lastColumn="0" w:oddVBand="0" w:evenVBand="0" w:oddHBand="0" w:evenHBand="1" w:firstRowFirstColumn="0" w:firstRowLastColumn="0" w:lastRowFirstColumn="0" w:lastRowLastColumn="0"/>
              <w:rPr>
                <w:b/>
                <w:bCs/>
                <w:sz w:val="18"/>
                <w:szCs w:val="18"/>
              </w:rPr>
            </w:pPr>
            <w:r w:rsidRPr="00AF417A">
              <w:rPr>
                <w:b/>
                <w:bCs/>
                <w:sz w:val="18"/>
                <w:szCs w:val="18"/>
              </w:rPr>
              <w:t>Work in pair</w:t>
            </w:r>
          </w:p>
          <w:p w14:paraId="7AE4FA4B" w14:textId="5CABB0AF" w:rsidR="00492D37" w:rsidRPr="00AF417A" w:rsidRDefault="00492D37" w:rsidP="00492D37">
            <w:pPr>
              <w:cnfStyle w:val="000000010000" w:firstRow="0" w:lastRow="0" w:firstColumn="0" w:lastColumn="0" w:oddVBand="0" w:evenVBand="0" w:oddHBand="0" w:evenHBand="1" w:firstRowFirstColumn="0" w:firstRowLastColumn="0" w:lastRowFirstColumn="0" w:lastRowLastColumn="0"/>
              <w:rPr>
                <w:b/>
                <w:bCs/>
                <w:sz w:val="18"/>
                <w:szCs w:val="18"/>
              </w:rPr>
            </w:pPr>
            <w:r w:rsidRPr="00AF417A">
              <w:rPr>
                <w:b/>
                <w:bCs/>
                <w:sz w:val="18"/>
                <w:szCs w:val="18"/>
              </w:rPr>
              <w:t>Annex 6.: Worksheet 6. Case study finder</w:t>
            </w:r>
          </w:p>
          <w:p w14:paraId="6D93EB45" w14:textId="77777777" w:rsidR="00A228BD" w:rsidRPr="00AF417A" w:rsidRDefault="00AF417A"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AF417A">
              <w:rPr>
                <w:rFonts w:cs="Arial"/>
                <w:sz w:val="18"/>
                <w:szCs w:val="18"/>
              </w:rPr>
              <w:t>In pairs, students find case studies in Croatia and fill in the worksheet.</w:t>
            </w:r>
          </w:p>
          <w:p w14:paraId="383B3528" w14:textId="6738E18D" w:rsidR="00AF417A" w:rsidRPr="00AF417A" w:rsidRDefault="00AF417A"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1172" w:type="dxa"/>
          </w:tcPr>
          <w:p w14:paraId="1153E325" w14:textId="5FFB63B6" w:rsidR="00A228BD" w:rsidRPr="00AF417A" w:rsidRDefault="00492D37"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AF417A">
              <w:rPr>
                <w:rFonts w:cs="Arial"/>
                <w:sz w:val="18"/>
                <w:szCs w:val="18"/>
              </w:rPr>
              <w:t>25 min</w:t>
            </w:r>
          </w:p>
          <w:p w14:paraId="5273013E" w14:textId="77777777" w:rsidR="00492D37" w:rsidRPr="00AF417A" w:rsidRDefault="00492D37" w:rsidP="00492D37">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A228BD" w:rsidRPr="00C86354" w14:paraId="1403D646"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057E0E15" w14:textId="2AEB5588" w:rsidR="00A228BD" w:rsidRPr="00AF417A" w:rsidRDefault="00AF417A" w:rsidP="00DC2264">
            <w:pPr>
              <w:rPr>
                <w:rFonts w:cs="Arial"/>
                <w:sz w:val="18"/>
                <w:szCs w:val="18"/>
              </w:rPr>
            </w:pPr>
            <w:r w:rsidRPr="00AF417A">
              <w:rPr>
                <w:rFonts w:cs="Arial"/>
                <w:sz w:val="18"/>
                <w:szCs w:val="18"/>
              </w:rPr>
              <w:t>Activity 9. Discuss</w:t>
            </w:r>
          </w:p>
        </w:tc>
        <w:tc>
          <w:tcPr>
            <w:tcW w:w="5111" w:type="dxa"/>
          </w:tcPr>
          <w:p w14:paraId="4FEF00C9" w14:textId="3C20F0BA" w:rsidR="00A228BD" w:rsidRPr="00AF417A" w:rsidRDefault="00AF417A"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F417A">
              <w:rPr>
                <w:rFonts w:cs="Arial"/>
                <w:sz w:val="18"/>
                <w:szCs w:val="18"/>
              </w:rPr>
              <w:t>The teacher encourages a short discussion about the found studies in Croatia.</w:t>
            </w:r>
          </w:p>
        </w:tc>
        <w:tc>
          <w:tcPr>
            <w:tcW w:w="1172" w:type="dxa"/>
          </w:tcPr>
          <w:p w14:paraId="1EFE11F6" w14:textId="2D4E24E3" w:rsidR="00A228BD" w:rsidRPr="00AF417A" w:rsidRDefault="00AF417A"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F417A">
              <w:rPr>
                <w:rFonts w:cs="Arial"/>
                <w:sz w:val="18"/>
                <w:szCs w:val="18"/>
              </w:rPr>
              <w:t>5 min</w:t>
            </w:r>
          </w:p>
        </w:tc>
      </w:tr>
      <w:tr w:rsidR="00A228BD" w:rsidRPr="00C86354" w14:paraId="22F84835"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50995634" w14:textId="1579BC4B" w:rsidR="00A228BD" w:rsidRPr="00AF417A" w:rsidRDefault="00AF417A" w:rsidP="00DC2264">
            <w:pPr>
              <w:rPr>
                <w:rFonts w:cs="Arial"/>
                <w:sz w:val="18"/>
                <w:szCs w:val="18"/>
              </w:rPr>
            </w:pPr>
            <w:r w:rsidRPr="00AF417A">
              <w:rPr>
                <w:rFonts w:cs="Arial"/>
                <w:sz w:val="18"/>
                <w:szCs w:val="18"/>
              </w:rPr>
              <w:t xml:space="preserve">Activity 10. </w:t>
            </w:r>
            <w:r w:rsidR="00AA4C2D" w:rsidRPr="00AF417A">
              <w:rPr>
                <w:rFonts w:cs="Arial"/>
                <w:sz w:val="18"/>
                <w:szCs w:val="18"/>
              </w:rPr>
              <w:t>Assessment</w:t>
            </w:r>
          </w:p>
        </w:tc>
        <w:tc>
          <w:tcPr>
            <w:tcW w:w="5111" w:type="dxa"/>
          </w:tcPr>
          <w:p w14:paraId="67C38AD7" w14:textId="77777777" w:rsidR="00A228BD" w:rsidRDefault="00AF417A"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AF417A">
              <w:rPr>
                <w:rFonts w:cs="Arial"/>
                <w:sz w:val="18"/>
                <w:szCs w:val="18"/>
              </w:rPr>
              <w:t>Annex 7. Assessment group work</w:t>
            </w:r>
          </w:p>
          <w:p w14:paraId="53B243FA" w14:textId="77777777" w:rsidR="00AA4C2D" w:rsidRPr="00AA4C2D" w:rsidRDefault="00AA4C2D" w:rsidP="00AA4C2D">
            <w:pPr>
              <w:cnfStyle w:val="000000010000" w:firstRow="0" w:lastRow="0" w:firstColumn="0" w:lastColumn="0" w:oddVBand="0" w:evenVBand="0" w:oddHBand="0" w:evenHBand="1" w:firstRowFirstColumn="0" w:firstRowLastColumn="0" w:lastRowFirstColumn="0" w:lastRowLastColumn="0"/>
              <w:rPr>
                <w:rFonts w:cs="Arial"/>
                <w:b/>
                <w:bCs/>
                <w:sz w:val="18"/>
                <w:szCs w:val="18"/>
              </w:rPr>
            </w:pPr>
          </w:p>
          <w:p w14:paraId="78E6C0E8" w14:textId="77777777" w:rsidR="00AA4C2D" w:rsidRPr="00AA4C2D" w:rsidRDefault="00AA4C2D" w:rsidP="00AA4C2D">
            <w:pP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AA4C2D">
              <w:rPr>
                <w:rFonts w:cs="Arial"/>
                <w:b/>
                <w:bCs/>
                <w:sz w:val="18"/>
                <w:szCs w:val="18"/>
              </w:rPr>
              <w:t xml:space="preserve">Worksheet 7.- Assessment as Learning </w:t>
            </w:r>
          </w:p>
          <w:p w14:paraId="258CF384" w14:textId="6D63AE95" w:rsidR="00AA4C2D" w:rsidRPr="00AF417A" w:rsidRDefault="00AA4C2D"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1172" w:type="dxa"/>
          </w:tcPr>
          <w:p w14:paraId="2B66D4A3" w14:textId="245B9A11" w:rsidR="00A228BD" w:rsidRPr="00AF417A" w:rsidRDefault="00AF417A"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AF417A">
              <w:rPr>
                <w:rFonts w:cs="Arial"/>
                <w:sz w:val="18"/>
                <w:szCs w:val="18"/>
              </w:rPr>
              <w:t>5 min</w:t>
            </w:r>
          </w:p>
        </w:tc>
      </w:tr>
      <w:bookmarkEnd w:id="1"/>
    </w:tbl>
    <w:p w14:paraId="7CBC8575" w14:textId="77777777" w:rsidR="00DE2941" w:rsidRDefault="00DE2941" w:rsidP="00DE2941">
      <w:pPr>
        <w:rPr>
          <w:rFonts w:cs="Arial"/>
        </w:rPr>
      </w:pPr>
    </w:p>
    <w:p w14:paraId="6758E5D8" w14:textId="1501D9E8" w:rsidR="00F247BF" w:rsidRPr="003D0855" w:rsidRDefault="00013FCC" w:rsidP="00C657D1">
      <w:pPr>
        <w:pStyle w:val="Naslov1"/>
      </w:pPr>
      <w:r w:rsidRPr="003D0855">
        <w:t>Assessment</w:t>
      </w:r>
    </w:p>
    <w:p w14:paraId="5876718C" w14:textId="1CB9CEBD" w:rsidR="00013FCC" w:rsidRDefault="00013FCC" w:rsidP="00013FCC">
      <w:pPr>
        <w:rPr>
          <w:i/>
          <w:sz w:val="18"/>
          <w:szCs w:val="18"/>
          <w:lang w:val="en-GB" w:eastAsia="fr-FR"/>
        </w:rPr>
      </w:pPr>
      <w:r w:rsidRPr="00013FCC">
        <w:rPr>
          <w:i/>
          <w:sz w:val="18"/>
          <w:szCs w:val="18"/>
          <w:lang w:val="en-GB" w:eastAsia="fr-FR"/>
        </w:rPr>
        <w:t xml:space="preserve">Describe here the </w:t>
      </w:r>
      <w:r w:rsidR="000F7BB5">
        <w:rPr>
          <w:i/>
          <w:sz w:val="18"/>
          <w:szCs w:val="18"/>
          <w:lang w:val="en-GB" w:eastAsia="fr-FR"/>
        </w:rPr>
        <w:t>assessment method of the lesson, if any. For example, if you plan on assessing your students with a quiz, include here questions and answer options with color-coding the correct answers.</w:t>
      </w:r>
    </w:p>
    <w:p w14:paraId="21C69405" w14:textId="2ECD9188" w:rsidR="000C14AC" w:rsidRPr="00AA4C2D" w:rsidRDefault="00AA4C2D" w:rsidP="00013FCC">
      <w:pPr>
        <w:rPr>
          <w:rFonts w:cs="Arial"/>
          <w:b/>
          <w:bCs/>
          <w:sz w:val="18"/>
          <w:szCs w:val="18"/>
        </w:rPr>
      </w:pPr>
      <w:r w:rsidRPr="00AA4C2D">
        <w:rPr>
          <w:rFonts w:cs="Arial"/>
          <w:b/>
          <w:bCs/>
          <w:sz w:val="18"/>
          <w:szCs w:val="18"/>
        </w:rPr>
        <w:t xml:space="preserve">Worksheet 7.- Assessment as Learning </w:t>
      </w:r>
    </w:p>
    <w:p w14:paraId="518FA749" w14:textId="56108031" w:rsidR="000F7BB5" w:rsidRPr="003D0855" w:rsidRDefault="000F7BB5" w:rsidP="00C657D1">
      <w:pPr>
        <w:pStyle w:val="Naslov1"/>
      </w:pPr>
      <w:r w:rsidRPr="003D0855">
        <w:t>Student feedback</w:t>
      </w:r>
    </w:p>
    <w:p w14:paraId="08A9A435" w14:textId="530D76AB" w:rsidR="000F7BB5" w:rsidRPr="00975817" w:rsidRDefault="000F7BB5" w:rsidP="00013FCC">
      <w:pPr>
        <w:rPr>
          <w:rFonts w:cs="Arial"/>
          <w:i/>
          <w:sz w:val="18"/>
          <w:szCs w:val="18"/>
        </w:rPr>
      </w:pPr>
      <w:r w:rsidRPr="000C14AC">
        <w:rPr>
          <w:rFonts w:cs="Arial"/>
          <w:i/>
          <w:sz w:val="18"/>
          <w:szCs w:val="18"/>
        </w:rPr>
        <w:t xml:space="preserve">Add here the method with which your students will be able to </w:t>
      </w:r>
      <w:r w:rsidR="000C14AC" w:rsidRPr="000C14AC">
        <w:rPr>
          <w:rFonts w:cs="Arial"/>
          <w:i/>
          <w:sz w:val="18"/>
          <w:szCs w:val="18"/>
        </w:rPr>
        <w:t>give you feedback and discuss the lesson.</w:t>
      </w:r>
    </w:p>
    <w:p w14:paraId="35BF0EE0" w14:textId="0DCCFB3A" w:rsidR="00013FCC" w:rsidRPr="003D0855" w:rsidRDefault="00C02272" w:rsidP="00C657D1">
      <w:pPr>
        <w:pStyle w:val="Naslov1"/>
      </w:pPr>
      <w:r w:rsidRPr="003D0855">
        <w:t>Teacher’s remarks</w:t>
      </w:r>
    </w:p>
    <w:p w14:paraId="0FDB9BC9" w14:textId="468E7269" w:rsidR="00013FCC" w:rsidRPr="00975817" w:rsidRDefault="00013FCC" w:rsidP="00013FCC">
      <w:pPr>
        <w:rPr>
          <w:i/>
          <w:sz w:val="18"/>
          <w:szCs w:val="18"/>
          <w:lang w:val="en-GB" w:eastAsia="fr-FR"/>
        </w:rPr>
      </w:pPr>
      <w:r w:rsidRPr="00013FCC">
        <w:rPr>
          <w:i/>
          <w:sz w:val="18"/>
          <w:szCs w:val="18"/>
          <w:lang w:val="en-GB" w:eastAsia="fr-FR"/>
        </w:rPr>
        <w:t xml:space="preserve">Add here your comments and evaluation </w:t>
      </w:r>
      <w:r w:rsidR="00BE159A" w:rsidRPr="00BE159A">
        <w:rPr>
          <w:b/>
          <w:i/>
          <w:sz w:val="18"/>
          <w:szCs w:val="18"/>
          <w:lang w:val="en-GB" w:eastAsia="fr-FR"/>
        </w:rPr>
        <w:t>after</w:t>
      </w:r>
      <w:r w:rsidRPr="00013FCC">
        <w:rPr>
          <w:i/>
          <w:sz w:val="18"/>
          <w:szCs w:val="18"/>
          <w:lang w:val="en-GB" w:eastAsia="fr-FR"/>
        </w:rPr>
        <w:t xml:space="preserve"> th</w:t>
      </w:r>
      <w:r w:rsidR="00C02272">
        <w:rPr>
          <w:i/>
          <w:sz w:val="18"/>
          <w:szCs w:val="18"/>
          <w:lang w:val="en-GB" w:eastAsia="fr-FR"/>
        </w:rPr>
        <w:t>e implementation of this lesson</w:t>
      </w:r>
      <w:r w:rsidR="00C657D1">
        <w:rPr>
          <w:i/>
          <w:sz w:val="18"/>
          <w:szCs w:val="18"/>
          <w:lang w:val="en-GB" w:eastAsia="fr-FR"/>
        </w:rPr>
        <w:t xml:space="preserve"> if you have time to test it, otherwise leave </w:t>
      </w:r>
      <w:r w:rsidR="00AC1404">
        <w:rPr>
          <w:i/>
          <w:sz w:val="18"/>
          <w:szCs w:val="18"/>
          <w:lang w:val="en-GB" w:eastAsia="fr-FR"/>
        </w:rPr>
        <w:t xml:space="preserve">it </w:t>
      </w:r>
      <w:r w:rsidR="00C657D1">
        <w:rPr>
          <w:i/>
          <w:sz w:val="18"/>
          <w:szCs w:val="18"/>
          <w:lang w:val="en-GB" w:eastAsia="fr-FR"/>
        </w:rPr>
        <w:t>blank</w:t>
      </w:r>
      <w:r w:rsidR="00C02272">
        <w:rPr>
          <w:i/>
          <w:sz w:val="18"/>
          <w:szCs w:val="18"/>
          <w:lang w:val="en-GB" w:eastAsia="fr-FR"/>
        </w:rPr>
        <w:t xml:space="preserve">. </w:t>
      </w:r>
    </w:p>
    <w:p w14:paraId="76F436EC" w14:textId="591265E2" w:rsidR="00013FCC" w:rsidRPr="003D0855" w:rsidRDefault="003D0855" w:rsidP="00C657D1">
      <w:pPr>
        <w:pStyle w:val="Naslov1"/>
      </w:pPr>
      <w:r w:rsidRPr="003D0855">
        <w:t xml:space="preserve">About the NBS </w:t>
      </w:r>
      <w:r w:rsidR="001D6590">
        <w:t xml:space="preserve">EduWORLD </w:t>
      </w:r>
      <w:r w:rsidRPr="003D0855">
        <w:t>project</w:t>
      </w:r>
    </w:p>
    <w:p w14:paraId="247E0AB8" w14:textId="2F9E7CBD" w:rsidR="00834CA0" w:rsidRPr="00CE477A" w:rsidRDefault="00D617D1" w:rsidP="005B1FDB">
      <w:pPr>
        <w:rPr>
          <w:rStyle w:val="Hiperveza"/>
          <w:color w:val="auto"/>
          <w:szCs w:val="20"/>
          <w:u w:val="none"/>
        </w:rPr>
      </w:pPr>
      <w:r w:rsidRPr="00CE477A">
        <w:rPr>
          <w:rFonts w:cs="Arial"/>
        </w:rPr>
        <w:t>The “</w:t>
      </w:r>
      <w:r w:rsidR="00435D40" w:rsidRPr="00CE477A">
        <w:rPr>
          <w:rStyle w:val="Hiperveza"/>
          <w:color w:val="auto"/>
          <w:szCs w:val="20"/>
          <w:u w:val="none"/>
        </w:rPr>
        <w:t>Nature-Based Solutions Education Network</w:t>
      </w:r>
      <w:r w:rsidRPr="00CE477A">
        <w:rPr>
          <w:rStyle w:val="Hiperveza"/>
          <w:color w:val="auto"/>
          <w:szCs w:val="20"/>
          <w:u w:val="none"/>
        </w:rPr>
        <w:t>”</w:t>
      </w:r>
      <w:r w:rsidR="00435D40" w:rsidRPr="00CE477A">
        <w:rPr>
          <w:rStyle w:val="Hiperveza"/>
          <w:color w:val="auto"/>
          <w:szCs w:val="20"/>
          <w:u w:val="none"/>
        </w:rPr>
        <w:t xml:space="preserve"> (</w:t>
      </w:r>
      <w:hyperlink r:id="rId45" w:history="1">
        <w:r w:rsidR="00435D40" w:rsidRPr="00CE477A">
          <w:rPr>
            <w:rStyle w:val="Hiperveza"/>
            <w:color w:val="auto"/>
            <w:szCs w:val="20"/>
            <w:u w:val="none"/>
          </w:rPr>
          <w:t>NBS EduWORLD</w:t>
        </w:r>
      </w:hyperlink>
      <w:r w:rsidR="00435D40" w:rsidRPr="00CE477A">
        <w:rPr>
          <w:rStyle w:val="Hiperveza"/>
          <w:color w:val="auto"/>
          <w:szCs w:val="20"/>
          <w:u w:val="none"/>
        </w:rPr>
        <w:t>) is an EC-funded Horizon Europe project (Grant Agreement N</w:t>
      </w:r>
      <w:r w:rsidR="00CE477A">
        <w:rPr>
          <w:rStyle w:val="Hiperveza"/>
          <w:color w:val="auto"/>
          <w:szCs w:val="20"/>
          <w:u w:val="none"/>
        </w:rPr>
        <w:t>o</w:t>
      </w:r>
      <w:r w:rsidR="00435D40" w:rsidRPr="00CE477A">
        <w:rPr>
          <w:rStyle w:val="Hiperveza"/>
          <w:color w:val="auto"/>
          <w:szCs w:val="20"/>
          <w:u w:val="none"/>
        </w:rPr>
        <w:t>. 101060525) that aims at nurturing an NBS literate society, supporting a just transition to a sustainable future. For this, NBS EduWORLD will create an NBS community that facilitates synergies between NBS professionals and education providers and ensures free and easy access to NBS knowledge and resources for all.</w:t>
      </w:r>
      <w:r w:rsidR="00F5289D" w:rsidRPr="00CE477A">
        <w:rPr>
          <w:rStyle w:val="Hiperveza"/>
          <w:color w:val="auto"/>
          <w:szCs w:val="20"/>
          <w:u w:val="none"/>
        </w:rPr>
        <w:t xml:space="preserve"> </w:t>
      </w:r>
      <w:r w:rsidR="00151B9E" w:rsidRPr="00CE477A">
        <w:rPr>
          <w:rStyle w:val="Hiperveza"/>
          <w:color w:val="auto"/>
          <w:szCs w:val="20"/>
          <w:u w:val="none"/>
        </w:rPr>
        <w:t>The project</w:t>
      </w:r>
      <w:r w:rsidR="003C07EE" w:rsidRPr="00CE477A">
        <w:rPr>
          <w:rStyle w:val="Hiperveza"/>
          <w:color w:val="auto"/>
          <w:szCs w:val="20"/>
          <w:u w:val="none"/>
        </w:rPr>
        <w:t>’s</w:t>
      </w:r>
      <w:r w:rsidR="00151B9E" w:rsidRPr="00CE477A">
        <w:rPr>
          <w:rStyle w:val="Hiperveza"/>
          <w:color w:val="auto"/>
          <w:szCs w:val="20"/>
          <w:u w:val="none"/>
        </w:rPr>
        <w:t xml:space="preserve"> </w:t>
      </w:r>
      <w:r w:rsidR="009325C7" w:rsidRPr="00CE477A">
        <w:rPr>
          <w:rStyle w:val="Hiperveza"/>
          <w:color w:val="auto"/>
          <w:szCs w:val="20"/>
          <w:u w:val="none"/>
        </w:rPr>
        <w:t>C</w:t>
      </w:r>
      <w:r w:rsidR="00151B9E" w:rsidRPr="00CE477A">
        <w:rPr>
          <w:rStyle w:val="Hiperveza"/>
          <w:color w:val="auto"/>
          <w:szCs w:val="20"/>
          <w:u w:val="none"/>
        </w:rPr>
        <w:t xml:space="preserve">onsortium comprises 16 partners from 13 European countries, all of whom visionary organizations </w:t>
      </w:r>
      <w:r w:rsidR="00CE477A" w:rsidRPr="00CE477A">
        <w:rPr>
          <w:rStyle w:val="Hiperveza"/>
          <w:color w:val="auto"/>
          <w:szCs w:val="20"/>
          <w:u w:val="none"/>
        </w:rPr>
        <w:t>and</w:t>
      </w:r>
      <w:r w:rsidR="00151B9E" w:rsidRPr="00CE477A">
        <w:rPr>
          <w:rStyle w:val="Hiperveza"/>
          <w:color w:val="auto"/>
          <w:szCs w:val="20"/>
          <w:u w:val="none"/>
        </w:rPr>
        <w:t xml:space="preserve"> leading </w:t>
      </w:r>
      <w:r w:rsidR="003C07EE" w:rsidRPr="00CE477A">
        <w:rPr>
          <w:rStyle w:val="Hiperveza"/>
          <w:color w:val="auto"/>
          <w:szCs w:val="20"/>
          <w:u w:val="none"/>
        </w:rPr>
        <w:t>NBS</w:t>
      </w:r>
      <w:r w:rsidR="00146959" w:rsidRPr="00CE477A">
        <w:rPr>
          <w:rStyle w:val="Hiperveza"/>
          <w:color w:val="auto"/>
          <w:szCs w:val="20"/>
          <w:u w:val="none"/>
        </w:rPr>
        <w:t xml:space="preserve"> </w:t>
      </w:r>
      <w:r w:rsidR="003C07EE" w:rsidRPr="00CE477A">
        <w:rPr>
          <w:rStyle w:val="Hiperveza"/>
          <w:color w:val="auto"/>
          <w:szCs w:val="20"/>
          <w:u w:val="none"/>
        </w:rPr>
        <w:t xml:space="preserve">/ </w:t>
      </w:r>
      <w:r w:rsidR="00151B9E" w:rsidRPr="00CE477A">
        <w:rPr>
          <w:rStyle w:val="Hiperveza"/>
          <w:color w:val="auto"/>
          <w:szCs w:val="20"/>
          <w:u w:val="none"/>
        </w:rPr>
        <w:t>education stakeholders across Europe, who will work toget</w:t>
      </w:r>
      <w:r w:rsidR="00467F85" w:rsidRPr="00CE477A">
        <w:rPr>
          <w:rStyle w:val="Hiperveza"/>
          <w:color w:val="auto"/>
          <w:szCs w:val="20"/>
          <w:u w:val="none"/>
        </w:rPr>
        <w:t xml:space="preserve">her in </w:t>
      </w:r>
      <w:r w:rsidR="00467F85" w:rsidRPr="00CE477A">
        <w:rPr>
          <w:lang w:val="en-GB"/>
        </w:rPr>
        <w:t>the creation of an NBS EduWORLD, a community that makes a difference.</w:t>
      </w:r>
    </w:p>
    <w:p w14:paraId="164C5190" w14:textId="77777777" w:rsidR="00E261FF" w:rsidRDefault="00E261FF" w:rsidP="00C46AAF">
      <w:pPr>
        <w:rPr>
          <w:rStyle w:val="Hiperveza"/>
          <w:sz w:val="18"/>
          <w:szCs w:val="18"/>
        </w:rPr>
      </w:pPr>
    </w:p>
    <w:p w14:paraId="40467A0E" w14:textId="281DB5AE" w:rsidR="00C646E1" w:rsidRPr="00C657D1" w:rsidRDefault="00C646E1" w:rsidP="005B0FEF">
      <w:pPr>
        <w:pStyle w:val="Naslov2"/>
      </w:pPr>
      <w:r>
        <w:lastRenderedPageBreak/>
        <w:t>Annex</w:t>
      </w:r>
    </w:p>
    <w:p w14:paraId="36283A04" w14:textId="234DF178" w:rsidR="00C646E1" w:rsidRPr="00C657D1" w:rsidRDefault="00C657D1" w:rsidP="00C46AAF">
      <w:pPr>
        <w:rPr>
          <w:rFonts w:cs="Arial"/>
          <w:i/>
          <w:iCs/>
          <w:sz w:val="18"/>
          <w:szCs w:val="18"/>
        </w:rPr>
      </w:pPr>
      <w:r w:rsidRPr="00C657D1">
        <w:rPr>
          <w:rFonts w:cs="Arial"/>
          <w:i/>
          <w:iCs/>
          <w:sz w:val="18"/>
          <w:szCs w:val="18"/>
        </w:rPr>
        <w:t>Add here any annex (e.g. questions for quizzes)</w:t>
      </w:r>
      <w:r>
        <w:rPr>
          <w:rFonts w:cs="Arial"/>
          <w:i/>
          <w:iCs/>
          <w:sz w:val="18"/>
          <w:szCs w:val="18"/>
        </w:rPr>
        <w:t xml:space="preserve">. If you have more than one Annex, copy the title below and it will move to a new page by itself. </w:t>
      </w:r>
    </w:p>
    <w:p w14:paraId="3897E417" w14:textId="77777777" w:rsidR="000D20CB" w:rsidRPr="00E45C17" w:rsidRDefault="000D20CB" w:rsidP="00C46AAF">
      <w:pPr>
        <w:rPr>
          <w:rFonts w:cs="Arial"/>
          <w:b/>
          <w:bCs/>
          <w:sz w:val="18"/>
          <w:szCs w:val="18"/>
        </w:rPr>
      </w:pPr>
      <w:r w:rsidRPr="00E45C17">
        <w:rPr>
          <w:rFonts w:cs="Arial"/>
          <w:b/>
          <w:bCs/>
          <w:sz w:val="18"/>
          <w:szCs w:val="18"/>
        </w:rPr>
        <w:t xml:space="preserve">Annex 1. </w:t>
      </w:r>
    </w:p>
    <w:p w14:paraId="0B2C9A0E" w14:textId="77777777" w:rsidR="00E45C17" w:rsidRPr="00E45C17" w:rsidRDefault="000D20CB" w:rsidP="00E45C17">
      <w:pPr>
        <w:rPr>
          <w:rFonts w:cs="Arial"/>
          <w:sz w:val="18"/>
          <w:szCs w:val="18"/>
        </w:rPr>
      </w:pPr>
      <w:bookmarkStart w:id="2" w:name="_Hlk190631823"/>
      <w:r w:rsidRPr="009E2CC6">
        <w:rPr>
          <w:rFonts w:cs="Arial"/>
          <w:b/>
          <w:bCs/>
          <w:sz w:val="18"/>
          <w:szCs w:val="18"/>
        </w:rPr>
        <w:t>Worksheet 1.</w:t>
      </w:r>
      <w:r>
        <w:rPr>
          <w:rFonts w:cs="Arial"/>
          <w:sz w:val="18"/>
          <w:szCs w:val="18"/>
        </w:rPr>
        <w:t xml:space="preserve"> </w:t>
      </w:r>
      <w:r w:rsidR="00E45C17" w:rsidRPr="00E45C17">
        <w:rPr>
          <w:rFonts w:cs="Arial"/>
          <w:b/>
          <w:bCs/>
          <w:sz w:val="18"/>
          <w:szCs w:val="18"/>
        </w:rPr>
        <w:t>Motivation codes</w:t>
      </w:r>
    </w:p>
    <w:p w14:paraId="4F76FB7E" w14:textId="7F8456EF" w:rsidR="00E45C17" w:rsidRDefault="00E45C17" w:rsidP="00E45C17">
      <w:pPr>
        <w:rPr>
          <w:rFonts w:cs="Arial"/>
          <w:sz w:val="18"/>
          <w:szCs w:val="18"/>
        </w:rPr>
      </w:pPr>
      <w:r w:rsidRPr="00E45C17">
        <w:rPr>
          <w:rFonts w:cs="Arial"/>
          <w:sz w:val="18"/>
          <w:szCs w:val="18"/>
        </w:rPr>
        <w:t>Divide the students into t</w:t>
      </w:r>
      <w:r>
        <w:rPr>
          <w:rFonts w:cs="Arial"/>
          <w:sz w:val="18"/>
          <w:szCs w:val="18"/>
        </w:rPr>
        <w:t>wo</w:t>
      </w:r>
      <w:r w:rsidRPr="00E45C17">
        <w:rPr>
          <w:rFonts w:cs="Arial"/>
          <w:sz w:val="18"/>
          <w:szCs w:val="18"/>
        </w:rPr>
        <w:t xml:space="preserve"> groups</w:t>
      </w:r>
    </w:p>
    <w:p w14:paraId="02D1F1B6" w14:textId="3C3EC777" w:rsidR="00DB2D36" w:rsidRDefault="00DB2D36" w:rsidP="00E45C17">
      <w:pPr>
        <w:rPr>
          <w:rFonts w:cs="Arial"/>
          <w:sz w:val="18"/>
          <w:szCs w:val="18"/>
        </w:rPr>
      </w:pPr>
      <w:r>
        <w:rPr>
          <w:rFonts w:cs="Arial"/>
          <w:sz w:val="18"/>
          <w:szCs w:val="18"/>
        </w:rPr>
        <w:t>--------------------------------------------------------------------------------------------------------------</w:t>
      </w:r>
    </w:p>
    <w:p w14:paraId="298720FF" w14:textId="235C9686" w:rsidR="00DB2D36" w:rsidRDefault="00FA7C96" w:rsidP="00DB2D36">
      <w:pPr>
        <w:rPr>
          <w:rFonts w:cs="Arial"/>
          <w:sz w:val="18"/>
          <w:szCs w:val="18"/>
        </w:rPr>
      </w:pPr>
      <w:r w:rsidRPr="001624C1">
        <w:rPr>
          <w:b/>
          <w:bCs/>
          <w:noProof/>
        </w:rPr>
        <w:drawing>
          <wp:anchor distT="0" distB="0" distL="114300" distR="114300" simplePos="0" relativeHeight="251663360" behindDoc="1" locked="0" layoutInCell="1" allowOverlap="1" wp14:anchorId="24AB3055" wp14:editId="25FD3BE7">
            <wp:simplePos x="0" y="0"/>
            <wp:positionH relativeFrom="column">
              <wp:posOffset>-281940</wp:posOffset>
            </wp:positionH>
            <wp:positionV relativeFrom="paragraph">
              <wp:posOffset>285750</wp:posOffset>
            </wp:positionV>
            <wp:extent cx="2423160" cy="3117850"/>
            <wp:effectExtent l="0" t="0" r="0" b="6350"/>
            <wp:wrapTight wrapText="bothSides">
              <wp:wrapPolygon edited="0">
                <wp:start x="0" y="0"/>
                <wp:lineTo x="0" y="21512"/>
                <wp:lineTo x="21396" y="21512"/>
                <wp:lineTo x="21396" y="0"/>
                <wp:lineTo x="0" y="0"/>
              </wp:wrapPolygon>
            </wp:wrapTight>
            <wp:docPr id="379962648" name="Slika 1" descr="Slika na kojoj se prikazuje tekst, kvadrat, uzorak, Troku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62648" name="Slika 1" descr="Slika na kojoj se prikazuje tekst, kvadrat, uzorak, Trokut&#10;&#10;Sadržaj generiran umjetnom inteligencijom može biti netočan."/>
                    <pic:cNvPicPr/>
                  </pic:nvPicPr>
                  <pic:blipFill>
                    <a:blip r:embed="rId46">
                      <a:extLst>
                        <a:ext uri="{28A0092B-C50C-407E-A947-70E740481C1C}">
                          <a14:useLocalDpi xmlns:a14="http://schemas.microsoft.com/office/drawing/2010/main" val="0"/>
                        </a:ext>
                      </a:extLst>
                    </a:blip>
                    <a:stretch>
                      <a:fillRect/>
                    </a:stretch>
                  </pic:blipFill>
                  <pic:spPr>
                    <a:xfrm>
                      <a:off x="0" y="0"/>
                      <a:ext cx="2423160" cy="3117850"/>
                    </a:xfrm>
                    <a:prstGeom prst="rect">
                      <a:avLst/>
                    </a:prstGeom>
                  </pic:spPr>
                </pic:pic>
              </a:graphicData>
            </a:graphic>
            <wp14:sizeRelH relativeFrom="margin">
              <wp14:pctWidth>0</wp14:pctWidth>
            </wp14:sizeRelH>
            <wp14:sizeRelV relativeFrom="margin">
              <wp14:pctHeight>0</wp14:pctHeight>
            </wp14:sizeRelV>
          </wp:anchor>
        </w:drawing>
      </w:r>
      <w:r w:rsidR="00DB2D36" w:rsidRPr="001624C1">
        <w:rPr>
          <w:rFonts w:cs="Arial"/>
          <w:b/>
          <w:bCs/>
          <w:sz w:val="18"/>
          <w:szCs w:val="18"/>
        </w:rPr>
        <w:t>Gr</w:t>
      </w:r>
      <w:r w:rsidR="00E45C17" w:rsidRPr="001624C1">
        <w:rPr>
          <w:rFonts w:cs="Arial"/>
          <w:b/>
          <w:bCs/>
          <w:sz w:val="18"/>
          <w:szCs w:val="18"/>
        </w:rPr>
        <w:t>oup</w:t>
      </w:r>
      <w:r w:rsidR="00DB2D36" w:rsidRPr="001624C1">
        <w:rPr>
          <w:rFonts w:cs="Arial"/>
          <w:b/>
          <w:bCs/>
          <w:sz w:val="18"/>
          <w:szCs w:val="18"/>
        </w:rPr>
        <w:t xml:space="preserve"> 1.</w:t>
      </w:r>
      <w:r w:rsidR="00DB2D36">
        <w:rPr>
          <w:rFonts w:cs="Arial"/>
          <w:sz w:val="18"/>
          <w:szCs w:val="18"/>
        </w:rPr>
        <w:t xml:space="preserve"> </w:t>
      </w:r>
      <w:r w:rsidR="00E45C17" w:rsidRPr="00E45C17">
        <w:rPr>
          <w:rFonts w:cs="Arial"/>
          <w:sz w:val="18"/>
          <w:szCs w:val="18"/>
        </w:rPr>
        <w:t>Scan the QR code and answer the questions</w:t>
      </w:r>
      <w:r w:rsidR="00E45C17">
        <w:rPr>
          <w:rFonts w:cs="Arial"/>
          <w:sz w:val="18"/>
          <w:szCs w:val="18"/>
        </w:rPr>
        <w:t>.</w:t>
      </w:r>
    </w:p>
    <w:p w14:paraId="2D670605" w14:textId="39803362" w:rsidR="00DB2D36" w:rsidRDefault="00FA7C96" w:rsidP="00DB2D36">
      <w:pPr>
        <w:pStyle w:val="Odlomakpopisa"/>
        <w:rPr>
          <w:rFonts w:cs="Arial"/>
          <w:sz w:val="18"/>
          <w:szCs w:val="18"/>
        </w:rPr>
      </w:pPr>
      <w:r>
        <w:rPr>
          <w:noProof/>
        </w:rPr>
        <w:drawing>
          <wp:anchor distT="0" distB="0" distL="114300" distR="114300" simplePos="0" relativeHeight="251662336" behindDoc="1" locked="0" layoutInCell="1" allowOverlap="1" wp14:anchorId="7C04346A" wp14:editId="487C4C78">
            <wp:simplePos x="0" y="0"/>
            <wp:positionH relativeFrom="margin">
              <wp:posOffset>2225040</wp:posOffset>
            </wp:positionH>
            <wp:positionV relativeFrom="paragraph">
              <wp:posOffset>145415</wp:posOffset>
            </wp:positionV>
            <wp:extent cx="3291840" cy="2710815"/>
            <wp:effectExtent l="0" t="0" r="3810" b="0"/>
            <wp:wrapTight wrapText="bothSides">
              <wp:wrapPolygon edited="0">
                <wp:start x="0" y="0"/>
                <wp:lineTo x="0" y="21403"/>
                <wp:lineTo x="21500" y="21403"/>
                <wp:lineTo x="21500" y="0"/>
                <wp:lineTo x="0" y="0"/>
              </wp:wrapPolygon>
            </wp:wrapTight>
            <wp:docPr id="64322618" name="Slika 1" descr="Slika na kojoj se prikazuje priroda, voda, planina, pejsaž&#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2618" name="Slika 1" descr="Slika na kojoj se prikazuje priroda, voda, planina, pejsaž&#10;&#10;Sadržaj generiran umjetnom inteligencijom može biti netoča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91840" cy="2710815"/>
                    </a:xfrm>
                    <a:prstGeom prst="rect">
                      <a:avLst/>
                    </a:prstGeom>
                  </pic:spPr>
                </pic:pic>
              </a:graphicData>
            </a:graphic>
            <wp14:sizeRelH relativeFrom="margin">
              <wp14:pctWidth>0</wp14:pctWidth>
            </wp14:sizeRelH>
            <wp14:sizeRelV relativeFrom="margin">
              <wp14:pctHeight>0</wp14:pctHeight>
            </wp14:sizeRelV>
          </wp:anchor>
        </w:drawing>
      </w:r>
      <w:r w:rsidR="00DB2D36">
        <w:rPr>
          <w:rFonts w:cs="Arial"/>
          <w:sz w:val="18"/>
          <w:szCs w:val="18"/>
        </w:rPr>
        <w:t xml:space="preserve"> </w:t>
      </w:r>
    </w:p>
    <w:p w14:paraId="43B8DB76" w14:textId="14A0C401" w:rsidR="00FA7C96" w:rsidRDefault="00FA7C96" w:rsidP="00FA7C96">
      <w:hyperlink r:id="rId48" w:history="1">
        <w:r w:rsidRPr="009258F3">
          <w:rPr>
            <w:rStyle w:val="Hiperveza"/>
          </w:rPr>
          <w:t>https://gp-biokovoimotski.com/</w:t>
        </w:r>
      </w:hyperlink>
    </w:p>
    <w:p w14:paraId="78C1C2D5" w14:textId="77777777" w:rsidR="00FA7C96" w:rsidRDefault="00FA7C96" w:rsidP="00FA7C96"/>
    <w:p w14:paraId="76749B1A" w14:textId="77777777" w:rsidR="00E45C17" w:rsidRDefault="00E45C17" w:rsidP="00E45C17">
      <w:pPr>
        <w:pStyle w:val="Odlomakpopisa"/>
      </w:pPr>
      <w:r>
        <w:t xml:space="preserve">1. What does the UNESCO global Geopark </w:t>
      </w:r>
      <w:proofErr w:type="spellStart"/>
      <w:r>
        <w:t>Biokovo</w:t>
      </w:r>
      <w:proofErr w:type="spellEnd"/>
      <w:r>
        <w:t xml:space="preserve"> – </w:t>
      </w:r>
      <w:proofErr w:type="spellStart"/>
      <w:r>
        <w:t>Imotska</w:t>
      </w:r>
      <w:proofErr w:type="spellEnd"/>
      <w:r>
        <w:t xml:space="preserve"> </w:t>
      </w:r>
      <w:proofErr w:type="spellStart"/>
      <w:r>
        <w:t>Jezera</w:t>
      </w:r>
      <w:proofErr w:type="spellEnd"/>
      <w:r>
        <w:t xml:space="preserve"> mean for the local population?</w:t>
      </w:r>
    </w:p>
    <w:p w14:paraId="726F3D56" w14:textId="77777777" w:rsidR="00E45C17" w:rsidRDefault="00E45C17" w:rsidP="00E45C17">
      <w:pPr>
        <w:pStyle w:val="Odlomakpopisa"/>
      </w:pPr>
    </w:p>
    <w:p w14:paraId="3091070D" w14:textId="77777777" w:rsidR="00E45C17" w:rsidRDefault="00E45C17" w:rsidP="00E45C17">
      <w:pPr>
        <w:pStyle w:val="Odlomakpopisa"/>
      </w:pPr>
      <w:r>
        <w:t>_________________________________________________________________</w:t>
      </w:r>
    </w:p>
    <w:p w14:paraId="46C84C79" w14:textId="77777777" w:rsidR="00E45C17" w:rsidRDefault="00E45C17" w:rsidP="00E45C17">
      <w:pPr>
        <w:pStyle w:val="Odlomakpopisa"/>
      </w:pPr>
    </w:p>
    <w:p w14:paraId="0D2A9421" w14:textId="77777777" w:rsidR="00E45C17" w:rsidRDefault="00E45C17" w:rsidP="00E45C17">
      <w:pPr>
        <w:pStyle w:val="Odlomakpopisa"/>
      </w:pPr>
      <w:r>
        <w:t>_________________________________________________________________</w:t>
      </w:r>
    </w:p>
    <w:p w14:paraId="3581651F" w14:textId="77777777" w:rsidR="00E45C17" w:rsidRDefault="00E45C17" w:rsidP="00E45C17">
      <w:pPr>
        <w:pStyle w:val="Odlomakpopisa"/>
      </w:pPr>
    </w:p>
    <w:p w14:paraId="40111367" w14:textId="77777777" w:rsidR="00E45C17" w:rsidRDefault="00E45C17" w:rsidP="00E45C17">
      <w:pPr>
        <w:pStyle w:val="Odlomakpopisa"/>
      </w:pPr>
    </w:p>
    <w:p w14:paraId="17FAD17D" w14:textId="72597E72" w:rsidR="009E2CC6" w:rsidRDefault="00E45C17" w:rsidP="00E45C17">
      <w:pPr>
        <w:pStyle w:val="Odlomakpopisa"/>
      </w:pPr>
      <w:r>
        <w:t>2. List several activities that will connect the European Green Deal with the Blue Lake.</w:t>
      </w:r>
    </w:p>
    <w:p w14:paraId="5D6676BE" w14:textId="44811BF5" w:rsidR="00FA7C96" w:rsidRDefault="009E2CC6" w:rsidP="00FA7C96">
      <w:pPr>
        <w:pStyle w:val="Odlomakpopisa"/>
      </w:pPr>
      <w:r>
        <w:rPr>
          <w:noProof/>
        </w:rPr>
        <mc:AlternateContent>
          <mc:Choice Requires="wps">
            <w:drawing>
              <wp:anchor distT="0" distB="0" distL="114300" distR="114300" simplePos="0" relativeHeight="251664384" behindDoc="0" locked="0" layoutInCell="1" allowOverlap="1" wp14:anchorId="281A7187" wp14:editId="7E211BF9">
                <wp:simplePos x="0" y="0"/>
                <wp:positionH relativeFrom="column">
                  <wp:posOffset>472440</wp:posOffset>
                </wp:positionH>
                <wp:positionV relativeFrom="paragraph">
                  <wp:posOffset>31115</wp:posOffset>
                </wp:positionV>
                <wp:extent cx="5295900" cy="1203960"/>
                <wp:effectExtent l="0" t="0" r="19050" b="15240"/>
                <wp:wrapNone/>
                <wp:docPr id="1798394952" name="Tekstni okvir 1"/>
                <wp:cNvGraphicFramePr/>
                <a:graphic xmlns:a="http://schemas.openxmlformats.org/drawingml/2006/main">
                  <a:graphicData uri="http://schemas.microsoft.com/office/word/2010/wordprocessingShape">
                    <wps:wsp>
                      <wps:cNvSpPr txBox="1"/>
                      <wps:spPr>
                        <a:xfrm>
                          <a:off x="0" y="0"/>
                          <a:ext cx="5295900" cy="1203960"/>
                        </a:xfrm>
                        <a:prstGeom prst="rect">
                          <a:avLst/>
                        </a:prstGeom>
                        <a:solidFill>
                          <a:schemeClr val="lt1"/>
                        </a:solidFill>
                        <a:ln w="6350">
                          <a:solidFill>
                            <a:prstClr val="black"/>
                          </a:solidFill>
                        </a:ln>
                      </wps:spPr>
                      <wps:txbx>
                        <w:txbxContent>
                          <w:p w14:paraId="3DB30120" w14:textId="77777777" w:rsidR="009E2CC6" w:rsidRDefault="009E2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1A7187" id="_x0000_t202" coordsize="21600,21600" o:spt="202" path="m,l,21600r21600,l21600,xe">
                <v:stroke joinstyle="miter"/>
                <v:path gradientshapeok="t" o:connecttype="rect"/>
              </v:shapetype>
              <v:shape id="Tekstni okvir 1" o:spid="_x0000_s1026" type="#_x0000_t202" style="position:absolute;left:0;text-align:left;margin-left:37.2pt;margin-top:2.45pt;width:417pt;height:9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ZOAIAAH0EAAAOAAAAZHJzL2Uyb0RvYy54bWysVN+P2jAMfp+0/yHK+2jhgB0V5cQ4MU1C&#10;dydx0z2HNKHV0jhLAi376+eE8uu2p2kvqR07n+3Pdq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" fillcolor="white [3201]" strokeweight=".5pt">
                <v:textbox>
                  <w:txbxContent>
                    <w:p w14:paraId="3DB30120" w14:textId="77777777" w:rsidR="009E2CC6" w:rsidRDefault="009E2CC6"/>
                  </w:txbxContent>
                </v:textbox>
              </v:shape>
            </w:pict>
          </mc:Fallback>
        </mc:AlternateContent>
      </w:r>
    </w:p>
    <w:p w14:paraId="3DB5EC38" w14:textId="77777777" w:rsidR="00FA7C96" w:rsidRPr="00FA7C96" w:rsidRDefault="00FA7C96" w:rsidP="00FA7C96"/>
    <w:p w14:paraId="1B9322CE" w14:textId="77777777" w:rsidR="00FA7C96" w:rsidRPr="00FA7C96" w:rsidRDefault="00FA7C96" w:rsidP="00FA7C96"/>
    <w:p w14:paraId="194F072C" w14:textId="77777777" w:rsidR="00FA7C96" w:rsidRPr="00FA7C96" w:rsidRDefault="00FA7C96" w:rsidP="00FA7C96"/>
    <w:p w14:paraId="410F60CB" w14:textId="77777777" w:rsidR="00FA7C96" w:rsidRPr="00FA7C96" w:rsidRDefault="00FA7C96" w:rsidP="00FA7C96"/>
    <w:p w14:paraId="321617C4" w14:textId="0B84CCA0" w:rsidR="009E2CC6" w:rsidRDefault="001624C1" w:rsidP="001624C1">
      <w:pPr>
        <w:rPr>
          <w:rFonts w:cs="Arial"/>
          <w:sz w:val="18"/>
          <w:szCs w:val="18"/>
        </w:rPr>
      </w:pPr>
      <w:r>
        <w:rPr>
          <w:noProof/>
        </w:rPr>
        <w:lastRenderedPageBreak/>
        <w:drawing>
          <wp:anchor distT="0" distB="0" distL="114300" distR="114300" simplePos="0" relativeHeight="251666432" behindDoc="1" locked="0" layoutInCell="1" allowOverlap="1" wp14:anchorId="668165F4" wp14:editId="2785326F">
            <wp:simplePos x="0" y="0"/>
            <wp:positionH relativeFrom="margin">
              <wp:posOffset>2145030</wp:posOffset>
            </wp:positionH>
            <wp:positionV relativeFrom="paragraph">
              <wp:posOffset>541655</wp:posOffset>
            </wp:positionV>
            <wp:extent cx="3291840" cy="2710815"/>
            <wp:effectExtent l="0" t="0" r="3810" b="0"/>
            <wp:wrapTight wrapText="bothSides">
              <wp:wrapPolygon edited="0">
                <wp:start x="0" y="0"/>
                <wp:lineTo x="0" y="21403"/>
                <wp:lineTo x="21500" y="21403"/>
                <wp:lineTo x="21500" y="0"/>
                <wp:lineTo x="0" y="0"/>
              </wp:wrapPolygon>
            </wp:wrapTight>
            <wp:docPr id="1640256092" name="Slika 1" descr="Slika na kojoj se prikazuje priroda, voda, planina, pejsaž&#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2618" name="Slika 1" descr="Slika na kojoj se prikazuje priroda, voda, planina, pejsaž&#10;&#10;Sadržaj generiran umjetnom inteligencijom može biti netoča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91840" cy="2710815"/>
                    </a:xfrm>
                    <a:prstGeom prst="rect">
                      <a:avLst/>
                    </a:prstGeom>
                  </pic:spPr>
                </pic:pic>
              </a:graphicData>
            </a:graphic>
            <wp14:sizeRelH relativeFrom="margin">
              <wp14:pctWidth>0</wp14:pctWidth>
            </wp14:sizeRelH>
            <wp14:sizeRelV relativeFrom="margin">
              <wp14:pctHeight>0</wp14:pctHeight>
            </wp14:sizeRelV>
          </wp:anchor>
        </w:drawing>
      </w:r>
      <w:r w:rsidRPr="001624C1">
        <w:rPr>
          <w:rFonts w:cs="Arial"/>
          <w:b/>
          <w:bCs/>
          <w:sz w:val="18"/>
          <w:szCs w:val="18"/>
        </w:rPr>
        <w:t>Group 2.</w:t>
      </w:r>
      <w:r w:rsidRPr="001624C1">
        <w:rPr>
          <w:rFonts w:cs="Arial"/>
          <w:sz w:val="18"/>
          <w:szCs w:val="18"/>
        </w:rPr>
        <w:t xml:space="preserve"> Scan the QR code and answer the questions</w:t>
      </w:r>
      <w:r w:rsidR="009E2CC6">
        <w:rPr>
          <w:rFonts w:cs="Arial"/>
          <w:sz w:val="18"/>
          <w:szCs w:val="18"/>
        </w:rPr>
        <w:t xml:space="preserve"> </w:t>
      </w:r>
    </w:p>
    <w:p w14:paraId="0AFBA8B5" w14:textId="00AAC8DC" w:rsidR="001624C1" w:rsidRDefault="001624C1" w:rsidP="009E2CC6">
      <w:r>
        <w:rPr>
          <w:noProof/>
        </w:rPr>
        <w:drawing>
          <wp:anchor distT="0" distB="0" distL="114300" distR="114300" simplePos="0" relativeHeight="251667456" behindDoc="1" locked="0" layoutInCell="1" allowOverlap="1" wp14:anchorId="4B14129A" wp14:editId="2BE7E0EB">
            <wp:simplePos x="0" y="0"/>
            <wp:positionH relativeFrom="column">
              <wp:posOffset>-266700</wp:posOffset>
            </wp:positionH>
            <wp:positionV relativeFrom="paragraph">
              <wp:posOffset>149225</wp:posOffset>
            </wp:positionV>
            <wp:extent cx="2381250" cy="3143250"/>
            <wp:effectExtent l="0" t="0" r="0" b="0"/>
            <wp:wrapTight wrapText="bothSides">
              <wp:wrapPolygon edited="0">
                <wp:start x="0" y="0"/>
                <wp:lineTo x="0" y="21469"/>
                <wp:lineTo x="21427" y="21469"/>
                <wp:lineTo x="21427" y="0"/>
                <wp:lineTo x="0" y="0"/>
              </wp:wrapPolygon>
            </wp:wrapTight>
            <wp:docPr id="702307409" name="Slika 1" descr="Slika na kojoj se prikazuje tekst, kvadrat, uzorak, križaljk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07409" name="Slika 1" descr="Slika na kojoj se prikazuje tekst, kvadrat, uzorak, križaljka&#10;&#10;Sadržaj generiran umjetnom inteligencijom može biti netočan."/>
                    <pic:cNvPicPr/>
                  </pic:nvPicPr>
                  <pic:blipFill>
                    <a:blip r:embed="rId49">
                      <a:extLst>
                        <a:ext uri="{28A0092B-C50C-407E-A947-70E740481C1C}">
                          <a14:useLocalDpi xmlns:a14="http://schemas.microsoft.com/office/drawing/2010/main" val="0"/>
                        </a:ext>
                      </a:extLst>
                    </a:blip>
                    <a:stretch>
                      <a:fillRect/>
                    </a:stretch>
                  </pic:blipFill>
                  <pic:spPr>
                    <a:xfrm>
                      <a:off x="0" y="0"/>
                      <a:ext cx="2381250" cy="3143250"/>
                    </a:xfrm>
                    <a:prstGeom prst="rect">
                      <a:avLst/>
                    </a:prstGeom>
                  </pic:spPr>
                </pic:pic>
              </a:graphicData>
            </a:graphic>
          </wp:anchor>
        </w:drawing>
      </w:r>
    </w:p>
    <w:p w14:paraId="149A8DD3" w14:textId="1F77C9E5" w:rsidR="009E2CC6" w:rsidRDefault="001624C1" w:rsidP="009E2CC6">
      <w:hyperlink r:id="rId50" w:history="1">
        <w:r w:rsidRPr="009258F3">
          <w:rPr>
            <w:rStyle w:val="Hiperveza"/>
          </w:rPr>
          <w:t>https://gp-biokovoimotski.com/</w:t>
        </w:r>
      </w:hyperlink>
    </w:p>
    <w:p w14:paraId="083FA668" w14:textId="1CE02B21" w:rsidR="009E2CC6" w:rsidRDefault="009E2CC6" w:rsidP="009E2CC6"/>
    <w:p w14:paraId="27523F8D" w14:textId="13AB058A" w:rsidR="00E45C17" w:rsidRPr="00FA7C96" w:rsidRDefault="001624C1" w:rsidP="001624C1">
      <w:r>
        <w:t>1.</w:t>
      </w:r>
      <w:r w:rsidRPr="001624C1">
        <w:t xml:space="preserve">State which strategies you can apply in the Geopark </w:t>
      </w:r>
      <w:proofErr w:type="spellStart"/>
      <w:r w:rsidRPr="001624C1">
        <w:t>Biokovo</w:t>
      </w:r>
      <w:proofErr w:type="spellEnd"/>
      <w:r w:rsidRPr="001624C1">
        <w:t xml:space="preserve"> - Imotska </w:t>
      </w:r>
      <w:proofErr w:type="spellStart"/>
      <w:r w:rsidRPr="001624C1">
        <w:t>jezera</w:t>
      </w:r>
      <w:proofErr w:type="spellEnd"/>
      <w:r w:rsidRPr="001624C1">
        <w:t>.</w:t>
      </w:r>
    </w:p>
    <w:p w14:paraId="25AB6367" w14:textId="568F6C5D" w:rsidR="00FA7C96" w:rsidRPr="00FA7C96" w:rsidRDefault="00FA7C96" w:rsidP="00FA7C96"/>
    <w:bookmarkEnd w:id="2"/>
    <w:p w14:paraId="1FACF7B8" w14:textId="72062B1E" w:rsidR="00FA7C96" w:rsidRDefault="001624C1" w:rsidP="00FA7C96">
      <w:r>
        <w:rPr>
          <w:noProof/>
        </w:rPr>
        <mc:AlternateContent>
          <mc:Choice Requires="wps">
            <w:drawing>
              <wp:anchor distT="0" distB="0" distL="114300" distR="114300" simplePos="0" relativeHeight="251669504" behindDoc="0" locked="0" layoutInCell="1" allowOverlap="1" wp14:anchorId="767366A6" wp14:editId="14482BC7">
                <wp:simplePos x="0" y="0"/>
                <wp:positionH relativeFrom="margin">
                  <wp:posOffset>190500</wp:posOffset>
                </wp:positionH>
                <wp:positionV relativeFrom="paragraph">
                  <wp:posOffset>108585</wp:posOffset>
                </wp:positionV>
                <wp:extent cx="5295900" cy="2819400"/>
                <wp:effectExtent l="0" t="0" r="19050" b="19050"/>
                <wp:wrapNone/>
                <wp:docPr id="492925147" name="Tekstni okvir 1"/>
                <wp:cNvGraphicFramePr/>
                <a:graphic xmlns:a="http://schemas.openxmlformats.org/drawingml/2006/main">
                  <a:graphicData uri="http://schemas.microsoft.com/office/word/2010/wordprocessingShape">
                    <wps:wsp>
                      <wps:cNvSpPr txBox="1"/>
                      <wps:spPr>
                        <a:xfrm>
                          <a:off x="0" y="0"/>
                          <a:ext cx="5295900" cy="2819400"/>
                        </a:xfrm>
                        <a:prstGeom prst="rect">
                          <a:avLst/>
                        </a:prstGeom>
                        <a:solidFill>
                          <a:schemeClr val="lt1"/>
                        </a:solidFill>
                        <a:ln w="6350">
                          <a:solidFill>
                            <a:prstClr val="black"/>
                          </a:solidFill>
                        </a:ln>
                      </wps:spPr>
                      <wps:txbx>
                        <w:txbxContent>
                          <w:p w14:paraId="48DB524D" w14:textId="77777777" w:rsidR="00E45C17" w:rsidRDefault="00E45C17" w:rsidP="00E45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366A6" id="_x0000_s1027" type="#_x0000_t202" style="position:absolute;left:0;text-align:left;margin-left:15pt;margin-top:8.55pt;width:417pt;height:222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" fillcolor="white [3201]" strokeweight=".5pt">
                <v:textbox>
                  <w:txbxContent>
                    <w:p w14:paraId="48DB524D" w14:textId="77777777" w:rsidR="00E45C17" w:rsidRDefault="00E45C17" w:rsidP="00E45C17"/>
                  </w:txbxContent>
                </v:textbox>
                <w10:wrap anchorx="margin"/>
              </v:shape>
            </w:pict>
          </mc:Fallback>
        </mc:AlternateContent>
      </w:r>
    </w:p>
    <w:p w14:paraId="7C34AC51" w14:textId="77777777" w:rsidR="000D255B" w:rsidRPr="000D255B" w:rsidRDefault="000D255B" w:rsidP="000D255B"/>
    <w:p w14:paraId="6B0652DA" w14:textId="77777777" w:rsidR="000D255B" w:rsidRPr="000D255B" w:rsidRDefault="000D255B" w:rsidP="000D255B"/>
    <w:p w14:paraId="1E9EE988" w14:textId="77777777" w:rsidR="000D255B" w:rsidRPr="000D255B" w:rsidRDefault="000D255B" w:rsidP="000D255B"/>
    <w:p w14:paraId="148752AC" w14:textId="77777777" w:rsidR="000D255B" w:rsidRPr="000D255B" w:rsidRDefault="000D255B" w:rsidP="000D255B"/>
    <w:p w14:paraId="61A04966" w14:textId="77777777" w:rsidR="000D255B" w:rsidRPr="000D255B" w:rsidRDefault="000D255B" w:rsidP="000D255B"/>
    <w:p w14:paraId="19AF9A23" w14:textId="77777777" w:rsidR="000D255B" w:rsidRPr="000D255B" w:rsidRDefault="000D255B" w:rsidP="000D255B"/>
    <w:p w14:paraId="5033BC2E" w14:textId="77777777" w:rsidR="000D255B" w:rsidRPr="000D255B" w:rsidRDefault="000D255B" w:rsidP="000D255B"/>
    <w:p w14:paraId="4D6E260C" w14:textId="77777777" w:rsidR="000D255B" w:rsidRPr="000D255B" w:rsidRDefault="000D255B" w:rsidP="000D255B"/>
    <w:p w14:paraId="167FF894" w14:textId="77777777" w:rsidR="000D255B" w:rsidRPr="000D255B" w:rsidRDefault="000D255B" w:rsidP="000D255B"/>
    <w:p w14:paraId="510FCD51" w14:textId="77777777" w:rsidR="000D255B" w:rsidRPr="000D255B" w:rsidRDefault="000D255B" w:rsidP="000D255B"/>
    <w:p w14:paraId="6A20EFE4" w14:textId="77777777" w:rsidR="000D255B" w:rsidRPr="000D255B" w:rsidRDefault="000D255B" w:rsidP="000D255B"/>
    <w:p w14:paraId="702F1298" w14:textId="77777777" w:rsidR="000D255B" w:rsidRDefault="000D255B" w:rsidP="000D255B"/>
    <w:p w14:paraId="07E00543" w14:textId="77777777" w:rsidR="000D255B" w:rsidRDefault="000D255B" w:rsidP="000D255B">
      <w:pPr>
        <w:ind w:firstLine="720"/>
      </w:pPr>
    </w:p>
    <w:p w14:paraId="22FA381B" w14:textId="77777777" w:rsidR="000D255B" w:rsidRDefault="000D255B" w:rsidP="000D255B">
      <w:pPr>
        <w:ind w:firstLine="720"/>
      </w:pPr>
    </w:p>
    <w:p w14:paraId="0D144688" w14:textId="77777777" w:rsidR="007F658E" w:rsidRDefault="00074E79" w:rsidP="007F658E">
      <w:r>
        <w:lastRenderedPageBreak/>
        <w:t xml:space="preserve">Annex 2. </w:t>
      </w:r>
    </w:p>
    <w:p w14:paraId="56B83EC8" w14:textId="77777777" w:rsidR="007F658E" w:rsidRDefault="00074E79" w:rsidP="007F658E">
      <w:pPr>
        <w:rPr>
          <w:b/>
          <w:bCs/>
        </w:rPr>
      </w:pPr>
      <w:r w:rsidRPr="007F658E">
        <w:rPr>
          <w:b/>
          <w:bCs/>
        </w:rPr>
        <w:t>Worksheet 2.</w:t>
      </w:r>
      <w:r w:rsidRPr="007F658E">
        <w:t xml:space="preserve"> </w:t>
      </w:r>
      <w:r w:rsidRPr="007F658E">
        <w:rPr>
          <w:b/>
          <w:bCs/>
        </w:rPr>
        <w:t>Plants determination</w:t>
      </w:r>
    </w:p>
    <w:p w14:paraId="7490AE53" w14:textId="7FA51FA5" w:rsidR="00074E79" w:rsidRDefault="007F658E" w:rsidP="007F658E">
      <w:pPr>
        <w:rPr>
          <w:rStyle w:val="Internetskapoveznica"/>
          <w:rFonts w:cs="Calibri"/>
          <w:iCs/>
          <w:u w:val="none"/>
        </w:rPr>
      </w:pPr>
      <w:r>
        <w:t>U</w:t>
      </w:r>
      <w:r w:rsidR="00074E79" w:rsidRPr="007F658E">
        <w:t xml:space="preserve">sing the key or using the application  </w:t>
      </w:r>
      <w:proofErr w:type="spellStart"/>
      <w:r w:rsidR="00074E79" w:rsidRPr="007F658E">
        <w:t>Pl@ntNet</w:t>
      </w:r>
      <w:proofErr w:type="spellEnd"/>
      <w:r w:rsidR="00074E79" w:rsidRPr="007F658E">
        <w:t xml:space="preserve"> </w:t>
      </w:r>
      <w:hyperlink r:id="rId51">
        <w:r w:rsidR="00074E79" w:rsidRPr="007F658E">
          <w:rPr>
            <w:rStyle w:val="Internetskapoveznica"/>
            <w:u w:val="none"/>
          </w:rPr>
          <w:t>https://plantnet.org/</w:t>
        </w:r>
      </w:hyperlink>
      <w:r w:rsidR="00074E79" w:rsidRPr="007F658E">
        <w:t xml:space="preserve">   </w:t>
      </w:r>
      <w:r>
        <w:t xml:space="preserve"> or </w:t>
      </w:r>
      <w:hyperlink r:id="rId52" w:history="1">
        <w:r w:rsidRPr="009258F3">
          <w:rPr>
            <w:rStyle w:val="Hiperveza"/>
            <w:rFonts w:cs="Calibri"/>
            <w:iCs/>
          </w:rPr>
          <w:t>https://dihotomskikljuc.web.app/#</w:t>
        </w:r>
      </w:hyperlink>
    </w:p>
    <w:p w14:paraId="5CE8B7BE" w14:textId="6E8FCC1E" w:rsidR="007F658E" w:rsidRDefault="007F658E" w:rsidP="00074E79">
      <w:pPr>
        <w:ind w:firstLine="720"/>
      </w:pPr>
      <w:r>
        <w:rPr>
          <w:noProof/>
        </w:rPr>
        <w:drawing>
          <wp:inline distT="0" distB="0" distL="0" distR="0" wp14:anchorId="1D968AB2" wp14:editId="5818C8A0">
            <wp:extent cx="2371725" cy="3209925"/>
            <wp:effectExtent l="0" t="0" r="9525" b="9525"/>
            <wp:docPr id="816348132" name="Slika 1" descr="Slika na kojoj se prikazuje tekst, uzorak, kvadrat, Troku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48132" name="Slika 1" descr="Slika na kojoj se prikazuje tekst, uzorak, kvadrat, Trokut&#10;&#10;Sadržaj generiran umjetnom inteligencijom može biti netočan."/>
                    <pic:cNvPicPr/>
                  </pic:nvPicPr>
                  <pic:blipFill>
                    <a:blip r:embed="rId53"/>
                    <a:stretch>
                      <a:fillRect/>
                    </a:stretch>
                  </pic:blipFill>
                  <pic:spPr>
                    <a:xfrm>
                      <a:off x="0" y="0"/>
                      <a:ext cx="2371725" cy="3209925"/>
                    </a:xfrm>
                    <a:prstGeom prst="rect">
                      <a:avLst/>
                    </a:prstGeom>
                  </pic:spPr>
                </pic:pic>
              </a:graphicData>
            </a:graphic>
          </wp:inline>
        </w:drawing>
      </w:r>
    </w:p>
    <w:p w14:paraId="2134BF8C" w14:textId="77777777" w:rsidR="007F658E" w:rsidRDefault="007F658E" w:rsidP="00074E79">
      <w:pPr>
        <w:ind w:firstLine="720"/>
      </w:pPr>
    </w:p>
    <w:p w14:paraId="08B3CB73" w14:textId="49D59151" w:rsidR="00074E79" w:rsidRDefault="00074E79" w:rsidP="00074E79">
      <w:pPr>
        <w:ind w:firstLine="720"/>
      </w:pPr>
      <w:r>
        <w:t>Type of tree: ___________________________</w:t>
      </w:r>
    </w:p>
    <w:p w14:paraId="4B39035E" w14:textId="2F64816B" w:rsidR="00C93672" w:rsidRDefault="00C93672" w:rsidP="00C93672"/>
    <w:p w14:paraId="61DD8E63" w14:textId="77777777" w:rsidR="00C93672" w:rsidRDefault="00C93672" w:rsidP="00C93672"/>
    <w:p w14:paraId="6FE12940" w14:textId="77777777" w:rsidR="00C93672" w:rsidRDefault="00C93672" w:rsidP="00C93672"/>
    <w:p w14:paraId="7289D0D3" w14:textId="77777777" w:rsidR="00C93672" w:rsidRDefault="00C93672" w:rsidP="00C93672"/>
    <w:p w14:paraId="74E38D2A" w14:textId="77777777" w:rsidR="00C93672" w:rsidRDefault="00C93672" w:rsidP="00C93672"/>
    <w:p w14:paraId="45CC22C9" w14:textId="77777777" w:rsidR="00C93672" w:rsidRDefault="00C93672" w:rsidP="00C93672"/>
    <w:p w14:paraId="3B53AF96" w14:textId="77777777" w:rsidR="00C93672" w:rsidRDefault="00C93672" w:rsidP="00C93672"/>
    <w:p w14:paraId="2157702F" w14:textId="77777777" w:rsidR="00C93672" w:rsidRDefault="00C93672" w:rsidP="00C93672"/>
    <w:p w14:paraId="2F5F54C7" w14:textId="77777777" w:rsidR="00C93672" w:rsidRDefault="00C93672" w:rsidP="00C93672"/>
    <w:p w14:paraId="0C39CE13" w14:textId="77777777" w:rsidR="00C93672" w:rsidRDefault="00C93672" w:rsidP="00C93672"/>
    <w:p w14:paraId="34F10CB5" w14:textId="77777777" w:rsidR="00C93672" w:rsidRDefault="00C93672" w:rsidP="00C93672"/>
    <w:p w14:paraId="61534A2F" w14:textId="77777777" w:rsidR="00C93672" w:rsidRDefault="00C93672" w:rsidP="00C93672"/>
    <w:p w14:paraId="064B2E06" w14:textId="77777777" w:rsidR="00C93672" w:rsidRDefault="00C93672" w:rsidP="00C93672"/>
    <w:p w14:paraId="763EFE90" w14:textId="77777777" w:rsidR="00C93672" w:rsidRDefault="00C93672" w:rsidP="00C93672"/>
    <w:p w14:paraId="01BC3A46" w14:textId="77777777" w:rsidR="00C93672" w:rsidRDefault="00C93672" w:rsidP="00C93672">
      <w:r>
        <w:lastRenderedPageBreak/>
        <w:t xml:space="preserve">Annex 3. </w:t>
      </w:r>
    </w:p>
    <w:p w14:paraId="2D144FCB" w14:textId="77777777" w:rsidR="00C93672" w:rsidRPr="00C93672" w:rsidRDefault="00C93672" w:rsidP="00C93672">
      <w:pPr>
        <w:rPr>
          <w:b/>
          <w:bCs/>
        </w:rPr>
      </w:pPr>
      <w:r w:rsidRPr="00C93672">
        <w:rPr>
          <w:b/>
          <w:bCs/>
        </w:rPr>
        <w:t>Worksheet 3.: Calculating the height of the tree</w:t>
      </w:r>
    </w:p>
    <w:p w14:paraId="7F45F9B5" w14:textId="77777777" w:rsidR="00C93672" w:rsidRDefault="00C93672" w:rsidP="00C93672">
      <w:r>
        <w:rPr>
          <w:b/>
          <w:bCs/>
          <w:u w:val="single"/>
        </w:rPr>
        <w:t xml:space="preserve">Instructions </w:t>
      </w:r>
      <w:r>
        <w:rPr>
          <w:b/>
          <w:bCs/>
        </w:rPr>
        <w:t>:</w:t>
      </w:r>
      <w:r>
        <w:t>Calculating the height of the tree using a pencil and measuring tape is a simple task which relies on the basic principles of geometry and the similarity of triangles. Here are the steps how to do it :</w:t>
      </w:r>
    </w:p>
    <w:p w14:paraId="3A89993A" w14:textId="77777777" w:rsidR="00C93672" w:rsidRDefault="00C93672" w:rsidP="00C93672">
      <w:r>
        <w:rPr>
          <w:b/>
          <w:bCs/>
        </w:rPr>
        <w:t>Steps:</w:t>
      </w:r>
    </w:p>
    <w:p w14:paraId="4BC8254E" w14:textId="77777777" w:rsidR="00C93672" w:rsidRDefault="00C93672" w:rsidP="00C93672">
      <w:r>
        <w:t>1. Find the flat surface and mark the spot:</w:t>
      </w:r>
    </w:p>
    <w:p w14:paraId="584BF601" w14:textId="77777777" w:rsidR="00C93672" w:rsidRDefault="00C93672" w:rsidP="00C93672">
      <w:r>
        <w:t xml:space="preserve">   -  Stand on the flat surface and mark the place where you will stand .</w:t>
      </w:r>
    </w:p>
    <w:p w14:paraId="752967F1" w14:textId="77777777" w:rsidR="00C93672" w:rsidRDefault="00C93672" w:rsidP="00C93672">
      <w:r>
        <w:t xml:space="preserve">- Move away from the tree at a certain distance ( e.g. 10 </w:t>
      </w:r>
      <w:proofErr w:type="spellStart"/>
      <w:r>
        <w:t>metres</w:t>
      </w:r>
      <w:proofErr w:type="spellEnd"/>
      <w:r>
        <w:t xml:space="preserve"> ). This will be your ”reference point”.</w:t>
      </w:r>
    </w:p>
    <w:p w14:paraId="508571C0" w14:textId="77777777" w:rsidR="00C93672" w:rsidRDefault="00C93672" w:rsidP="00C93672">
      <w:r>
        <w:t>2. Hold the pencil vertically :</w:t>
      </w:r>
    </w:p>
    <w:p w14:paraId="2A69AD7D" w14:textId="77777777" w:rsidR="00C93672" w:rsidRDefault="00C93672" w:rsidP="00C93672">
      <w:r>
        <w:t xml:space="preserve">   - Hold the pencil in your </w:t>
      </w:r>
      <w:proofErr w:type="spellStart"/>
      <w:r>
        <w:t>outstreched</w:t>
      </w:r>
      <w:proofErr w:type="spellEnd"/>
      <w:r>
        <w:t xml:space="preserve"> hand in front of you , so that the tip of the pencil is leveled with the top of the tree, and the pencil base is leveled with the tree base.</w:t>
      </w:r>
    </w:p>
    <w:p w14:paraId="33316CFA" w14:textId="77777777" w:rsidR="00C93672" w:rsidRDefault="00C93672" w:rsidP="00C93672">
      <w:r>
        <w:t xml:space="preserve">   - You can adjust the distance from the eyes  to the pencil to achieve this plane.</w:t>
      </w:r>
    </w:p>
    <w:p w14:paraId="0A2E8120" w14:textId="77777777" w:rsidR="00C93672" w:rsidRDefault="00C93672" w:rsidP="00C93672">
      <w:r>
        <w:t>3. Slope and distance:</w:t>
      </w:r>
    </w:p>
    <w:p w14:paraId="351C54FC" w14:textId="77777777" w:rsidR="00C93672" w:rsidRDefault="00C93672" w:rsidP="00C93672">
      <w:r>
        <w:t xml:space="preserve">   - Bend forward or backward to achieve that the pencil is leveled with the height of the tree.</w:t>
      </w:r>
    </w:p>
    <w:p w14:paraId="1AF50F68" w14:textId="77777777" w:rsidR="00C93672" w:rsidRDefault="00C93672" w:rsidP="00C93672">
      <w:r>
        <w:t xml:space="preserve">   - When you are sure that the pencil has exactly matched the tree , keep that position.</w:t>
      </w:r>
    </w:p>
    <w:p w14:paraId="465CC3AD" w14:textId="77777777" w:rsidR="00C93672" w:rsidRDefault="00C93672" w:rsidP="00C93672">
      <w:r>
        <w:t>4. Distance measurement:</w:t>
      </w:r>
    </w:p>
    <w:p w14:paraId="6FCB94D8" w14:textId="77777777" w:rsidR="00C93672" w:rsidRDefault="00C93672" w:rsidP="00C93672">
      <w:r>
        <w:t xml:space="preserve">   - Then measure the distance from your eyes to the pencil(we will mark this as d ).</w:t>
      </w:r>
    </w:p>
    <w:p w14:paraId="701A09DE" w14:textId="77777777" w:rsidR="00C93672" w:rsidRDefault="00C93672" w:rsidP="00C93672">
      <w:r>
        <w:t xml:space="preserve">   - Also, measure the distance from your eyes to the tree base (this will be your  "reference distance" D ).</w:t>
      </w:r>
    </w:p>
    <w:p w14:paraId="31F97CF7" w14:textId="77777777" w:rsidR="00C93672" w:rsidRDefault="00C93672" w:rsidP="00C93672">
      <w:r>
        <w:t>5. Triangle similarity:</w:t>
      </w:r>
    </w:p>
    <w:p w14:paraId="4B3BD830" w14:textId="77777777" w:rsidR="00C93672" w:rsidRDefault="00C93672" w:rsidP="00C93672">
      <w:r>
        <w:t xml:space="preserve">   - We have two similar triangles: one small triangle formed by your eyes , pencil and hand , and another large triangle formed by your eyes, tree and ground.</w:t>
      </w:r>
    </w:p>
    <w:p w14:paraId="51E175B7" w14:textId="77777777" w:rsidR="00C93672" w:rsidRDefault="00C93672" w:rsidP="00C93672">
      <w:r>
        <w:t xml:space="preserve">   - From the similarity of the triangles , the height of the tree H can be calculated using the formula:</w:t>
      </w:r>
    </w:p>
    <w:p w14:paraId="516DC3DF" w14:textId="77777777" w:rsidR="00C93672" w:rsidRDefault="00C93672" w:rsidP="00C93672">
      <w:r>
        <w:rPr>
          <w:noProof/>
        </w:rPr>
        <w:drawing>
          <wp:inline distT="0" distB="0" distL="0" distR="0" wp14:anchorId="1C24440E" wp14:editId="2F466453">
            <wp:extent cx="941070" cy="513080"/>
            <wp:effectExtent l="0" t="0" r="0" b="0"/>
            <wp:docPr id="1" name="Slika 1" descr="Slika na kojoj se prikazuje Font, dizajn, tipografij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Font, dizajn, tipografija&#10;&#10;Sadržaj generiran umjetnom inteligencijom može biti netočan."/>
                    <pic:cNvPicPr>
                      <a:picLocks noChangeAspect="1" noChangeArrowheads="1"/>
                    </pic:cNvPicPr>
                  </pic:nvPicPr>
                  <pic:blipFill>
                    <a:blip r:embed="rId54"/>
                    <a:stretch>
                      <a:fillRect/>
                    </a:stretch>
                  </pic:blipFill>
                  <pic:spPr bwMode="auto">
                    <a:xfrm>
                      <a:off x="0" y="0"/>
                      <a:ext cx="941070" cy="513080"/>
                    </a:xfrm>
                    <a:prstGeom prst="rect">
                      <a:avLst/>
                    </a:prstGeom>
                  </pic:spPr>
                </pic:pic>
              </a:graphicData>
            </a:graphic>
          </wp:inline>
        </w:drawing>
      </w:r>
    </w:p>
    <w:p w14:paraId="7B002C68" w14:textId="77777777" w:rsidR="00C93672" w:rsidRDefault="00C93672" w:rsidP="00C93672">
      <w:r>
        <w:t xml:space="preserve">   - h is the height of the pencil.</w:t>
      </w:r>
    </w:p>
    <w:p w14:paraId="50B48F49" w14:textId="48FC3BA1" w:rsidR="00C93672" w:rsidRDefault="00C93672" w:rsidP="00C93672">
      <w:r>
        <w:rPr>
          <w:noProof/>
        </w:rPr>
        <w:lastRenderedPageBreak/>
        <w:drawing>
          <wp:anchor distT="0" distB="0" distL="0" distR="114300" simplePos="0" relativeHeight="251671552" behindDoc="0" locked="0" layoutInCell="1" allowOverlap="1" wp14:anchorId="3DB417C2" wp14:editId="7CC249C4">
            <wp:simplePos x="0" y="0"/>
            <wp:positionH relativeFrom="margin">
              <wp:align>left</wp:align>
            </wp:positionH>
            <wp:positionV relativeFrom="paragraph">
              <wp:posOffset>38100</wp:posOffset>
            </wp:positionV>
            <wp:extent cx="3294380" cy="3512820"/>
            <wp:effectExtent l="0" t="0" r="0" b="0"/>
            <wp:wrapTight wrapText="bothSides">
              <wp:wrapPolygon edited="0">
                <wp:start x="-295" y="-159"/>
                <wp:lineTo x="-295" y="21586"/>
                <wp:lineTo x="21690" y="21586"/>
                <wp:lineTo x="21690" y="-159"/>
                <wp:lineTo x="-295" y="-159"/>
              </wp:wrapPolygon>
            </wp:wrapTight>
            <wp:docPr id="2" name="Slika 7" descr="Slika na kojoj se prikazuje tekst, snimka zaslona, softver, web-mjest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7" descr="Slika na kojoj se prikazuje tekst, snimka zaslona, softver, web-mjesto&#10;&#10;Opis je automatski generiran"/>
                    <pic:cNvPicPr>
                      <a:picLocks noChangeAspect="1" noChangeArrowheads="1"/>
                    </pic:cNvPicPr>
                  </pic:nvPicPr>
                  <pic:blipFill>
                    <a:blip r:embed="rId55"/>
                    <a:srcRect l="11754" t="12545" r="49891" b="12598"/>
                    <a:stretch>
                      <a:fillRect/>
                    </a:stretch>
                  </pic:blipFill>
                  <pic:spPr bwMode="auto">
                    <a:xfrm>
                      <a:off x="0" y="0"/>
                      <a:ext cx="3294380" cy="3512820"/>
                    </a:xfrm>
                    <a:prstGeom prst="rect">
                      <a:avLst/>
                    </a:prstGeom>
                    <a:ln w="28575">
                      <a:solidFill>
                        <a:srgbClr val="203864"/>
                      </a:solidFill>
                    </a:ln>
                  </pic:spPr>
                </pic:pic>
              </a:graphicData>
            </a:graphic>
          </wp:anchor>
        </w:drawing>
      </w:r>
      <w:r>
        <w:rPr>
          <w:b/>
          <w:bCs/>
        </w:rPr>
        <w:t>Example:</w:t>
      </w:r>
    </w:p>
    <w:p w14:paraId="39E9C6F3" w14:textId="77777777" w:rsidR="00C93672" w:rsidRDefault="00C93672" w:rsidP="00C93672">
      <w:r>
        <w:t>Suppose you measured the following:</w:t>
      </w:r>
    </w:p>
    <w:p w14:paraId="5882338A" w14:textId="77777777" w:rsidR="00C93672" w:rsidRDefault="00C93672" w:rsidP="00C93672">
      <w:r>
        <w:t>- Height of the pencil  h : 15 cm</w:t>
      </w:r>
    </w:p>
    <w:p w14:paraId="1600181E" w14:textId="6D73AF50" w:rsidR="00C93672" w:rsidRDefault="00C93672" w:rsidP="00C93672">
      <w:r>
        <w:t>- Distance from eyes to pencil  d : 50 cm</w:t>
      </w:r>
    </w:p>
    <w:p w14:paraId="1CA9E85B" w14:textId="06033503" w:rsidR="00C93672" w:rsidRDefault="00C93672" w:rsidP="00C93672">
      <w:r>
        <w:t>- Distance from the eyes to the tree base D: 10 meters (1000 cm)</w:t>
      </w:r>
    </w:p>
    <w:p w14:paraId="3D439A0A" w14:textId="38C4781E" w:rsidR="00C93672" w:rsidRDefault="00C93672" w:rsidP="00C93672"/>
    <w:p w14:paraId="65794733" w14:textId="58D8DB35" w:rsidR="00C93672" w:rsidRDefault="00C93672" w:rsidP="00C93672">
      <w:r>
        <w:t>Then you calculate the height of the tree as follows:</w:t>
      </w:r>
    </w:p>
    <w:p w14:paraId="78AD59FF" w14:textId="2D08F2D5" w:rsidR="00C93672" w:rsidRDefault="00C93672" w:rsidP="00C93672">
      <w:r>
        <w:rPr>
          <w:noProof/>
        </w:rPr>
        <w:drawing>
          <wp:inline distT="0" distB="0" distL="0" distR="0" wp14:anchorId="43B9B4B8" wp14:editId="22979C6B">
            <wp:extent cx="1369060" cy="1051560"/>
            <wp:effectExtent l="0" t="0" r="0" b="0"/>
            <wp:docPr id="3" name="Slika 2" descr="Slika na kojoj se prikazuje tekst, Font, snimka zaslona, dizajn&#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descr="Slika na kojoj se prikazuje tekst, Font, snimka zaslona, dizajn&#10;&#10;Sadržaj generiran umjetnom inteligencijom može biti netočan."/>
                    <pic:cNvPicPr>
                      <a:picLocks noChangeAspect="1" noChangeArrowheads="1"/>
                    </pic:cNvPicPr>
                  </pic:nvPicPr>
                  <pic:blipFill>
                    <a:blip r:embed="rId56"/>
                    <a:stretch>
                      <a:fillRect/>
                    </a:stretch>
                  </pic:blipFill>
                  <pic:spPr bwMode="auto">
                    <a:xfrm>
                      <a:off x="0" y="0"/>
                      <a:ext cx="1369060" cy="1051560"/>
                    </a:xfrm>
                    <a:prstGeom prst="rect">
                      <a:avLst/>
                    </a:prstGeom>
                  </pic:spPr>
                </pic:pic>
              </a:graphicData>
            </a:graphic>
          </wp:inline>
        </w:drawing>
      </w:r>
    </w:p>
    <w:p w14:paraId="2D62901D" w14:textId="071353C9" w:rsidR="00C93672" w:rsidRDefault="00C93672" w:rsidP="00C93672">
      <w:r>
        <w:t>Conclusion-the height of the tree is 3 meters.</w:t>
      </w:r>
    </w:p>
    <w:p w14:paraId="393F6168" w14:textId="7DFC1AAC" w:rsidR="00C93672" w:rsidRDefault="00C93672" w:rsidP="00C93672">
      <w:r>
        <w:rPr>
          <w:b/>
          <w:bCs/>
        </w:rPr>
        <w:t>Advice :</w:t>
      </w:r>
    </w:p>
    <w:p w14:paraId="4F88A773" w14:textId="5E6193FF" w:rsidR="00C93672" w:rsidRDefault="00C93672" w:rsidP="00C93672">
      <w:r>
        <w:rPr>
          <w:b/>
          <w:bCs/>
        </w:rPr>
        <w:t>- Be sure to hold the pencil vertically.</w:t>
      </w:r>
    </w:p>
    <w:p w14:paraId="488CCA5B" w14:textId="6B8B1679" w:rsidR="00C93672" w:rsidRDefault="00C93672" w:rsidP="00C93672">
      <w:pPr>
        <w:rPr>
          <w:b/>
          <w:bCs/>
        </w:rPr>
      </w:pPr>
      <w:r>
        <w:rPr>
          <w:b/>
          <w:bCs/>
        </w:rPr>
        <w:t>- Make sure you are on a flat surface.</w:t>
      </w:r>
    </w:p>
    <w:p w14:paraId="727DD596" w14:textId="6612D1C8" w:rsidR="00AA6568" w:rsidRDefault="00AA6568" w:rsidP="00AA6568"/>
    <w:p w14:paraId="483A9342" w14:textId="3981CD2B" w:rsidR="00AA6568" w:rsidRDefault="00AA6568" w:rsidP="00AA6568">
      <w:r>
        <w:t>Annex 4.</w:t>
      </w:r>
    </w:p>
    <w:p w14:paraId="0A3025F1" w14:textId="66E10DC5" w:rsidR="00AA6568" w:rsidRPr="0000251E" w:rsidRDefault="00AA6568" w:rsidP="00AA6568">
      <w:pPr>
        <w:rPr>
          <w:b/>
          <w:bCs/>
          <w:u w:val="single"/>
        </w:rPr>
      </w:pPr>
      <w:r w:rsidRPr="0000251E">
        <w:rPr>
          <w:b/>
          <w:bCs/>
        </w:rPr>
        <w:t>Worksheet 4.: Measuring the girth of a tree</w:t>
      </w:r>
    </w:p>
    <w:p w14:paraId="742C55A8" w14:textId="62DA3ACC" w:rsidR="00AA6568" w:rsidRDefault="00AA6568" w:rsidP="00AA6568">
      <w:r>
        <w:rPr>
          <w:noProof/>
        </w:rPr>
        <w:drawing>
          <wp:anchor distT="0" distB="0" distL="114300" distR="114300" simplePos="0" relativeHeight="251673600" behindDoc="0" locked="0" layoutInCell="1" allowOverlap="1" wp14:anchorId="051B1AFC" wp14:editId="21764AE4">
            <wp:simplePos x="0" y="0"/>
            <wp:positionH relativeFrom="margin">
              <wp:posOffset>114300</wp:posOffset>
            </wp:positionH>
            <wp:positionV relativeFrom="paragraph">
              <wp:posOffset>102235</wp:posOffset>
            </wp:positionV>
            <wp:extent cx="1935480" cy="2295525"/>
            <wp:effectExtent l="0" t="0" r="7620" b="9525"/>
            <wp:wrapTight wrapText="bothSides">
              <wp:wrapPolygon edited="0">
                <wp:start x="0" y="0"/>
                <wp:lineTo x="0" y="21510"/>
                <wp:lineTo x="21472" y="21510"/>
                <wp:lineTo x="21472" y="0"/>
                <wp:lineTo x="0" y="0"/>
              </wp:wrapPolygon>
            </wp:wrapTight>
            <wp:docPr id="4" name="Slika 10" descr="Slika na kojoj se prikazuje skeč, crtež, jednostavni crteži s par linija, ilustracij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0" descr="Slika na kojoj se prikazuje skeč, crtež, jednostavni crteži s par linija, ilustracija&#10;&#10;Sadržaj generiran umjetnom inteligencijom može biti netočan."/>
                    <pic:cNvPicPr>
                      <a:picLocks noChangeAspect="1" noChangeArrowheads="1"/>
                    </pic:cNvPicPr>
                  </pic:nvPicPr>
                  <pic:blipFill>
                    <a:blip r:embed="rId57"/>
                    <a:stretch>
                      <a:fillRect/>
                    </a:stretch>
                  </pic:blipFill>
                  <pic:spPr bwMode="auto">
                    <a:xfrm>
                      <a:off x="0" y="0"/>
                      <a:ext cx="1935480" cy="2295525"/>
                    </a:xfrm>
                    <a:prstGeom prst="rect">
                      <a:avLst/>
                    </a:prstGeom>
                  </pic:spPr>
                </pic:pic>
              </a:graphicData>
            </a:graphic>
            <wp14:sizeRelH relativeFrom="margin">
              <wp14:pctWidth>0</wp14:pctWidth>
            </wp14:sizeRelH>
            <wp14:sizeRelV relativeFrom="margin">
              <wp14:pctHeight>0</wp14:pctHeight>
            </wp14:sizeRelV>
          </wp:anchor>
        </w:drawing>
      </w:r>
    </w:p>
    <w:p w14:paraId="63DEF654" w14:textId="77777777" w:rsidR="00AA6568" w:rsidRDefault="00AA6568" w:rsidP="00AA6568">
      <w:r>
        <w:t xml:space="preserve"> Tree scope: _______________</w:t>
      </w:r>
    </w:p>
    <w:p w14:paraId="7B9CEEB8" w14:textId="77777777" w:rsidR="00AA6568" w:rsidRDefault="00AA6568" w:rsidP="00AA6568"/>
    <w:p w14:paraId="4E7F12DC" w14:textId="77777777" w:rsidR="00AA6568" w:rsidRDefault="00AA6568" w:rsidP="00AA6568">
      <w:r>
        <w:t xml:space="preserve"> Tree age = girth / 2.5</w:t>
      </w:r>
    </w:p>
    <w:p w14:paraId="7C03723C" w14:textId="77777777" w:rsidR="00AA6568" w:rsidRDefault="00AA6568" w:rsidP="00AA6568">
      <w:r>
        <w:t xml:space="preserve">  </w:t>
      </w:r>
    </w:p>
    <w:p w14:paraId="2B4272B7" w14:textId="77777777" w:rsidR="00AA6568" w:rsidRDefault="00AA6568" w:rsidP="00AA6568">
      <w:r>
        <w:t>Tree age  = ____________</w:t>
      </w:r>
    </w:p>
    <w:p w14:paraId="2F37A754" w14:textId="77777777" w:rsidR="00AA6568" w:rsidRDefault="00AA6568" w:rsidP="00AA6568"/>
    <w:p w14:paraId="5C3BEE42" w14:textId="77777777" w:rsidR="00C93672" w:rsidRDefault="00C93672" w:rsidP="00C93672">
      <w:pPr>
        <w:rPr>
          <w:b/>
          <w:bCs/>
        </w:rPr>
      </w:pPr>
    </w:p>
    <w:p w14:paraId="023034B8" w14:textId="77777777" w:rsidR="00C93672" w:rsidRDefault="00C93672" w:rsidP="00C93672">
      <w:pPr>
        <w:rPr>
          <w:b/>
          <w:bCs/>
        </w:rPr>
      </w:pPr>
    </w:p>
    <w:p w14:paraId="0E63290D" w14:textId="77777777" w:rsidR="00C93672" w:rsidRDefault="00C93672" w:rsidP="00C93672">
      <w:pPr>
        <w:rPr>
          <w:b/>
          <w:bCs/>
        </w:rPr>
      </w:pPr>
    </w:p>
    <w:p w14:paraId="0D2A7FAA" w14:textId="77777777" w:rsidR="00C93672" w:rsidRDefault="00C93672" w:rsidP="00C93672">
      <w:pPr>
        <w:rPr>
          <w:b/>
          <w:bCs/>
        </w:rPr>
      </w:pPr>
    </w:p>
    <w:p w14:paraId="3270601F" w14:textId="77777777" w:rsidR="00C93672" w:rsidRDefault="00C93672" w:rsidP="00C93672">
      <w:pPr>
        <w:rPr>
          <w:b/>
          <w:bCs/>
        </w:rPr>
      </w:pPr>
    </w:p>
    <w:p w14:paraId="1B62C783" w14:textId="09E4AC2A" w:rsidR="00B4258A" w:rsidRDefault="00B4258A" w:rsidP="00B4258A">
      <w:r>
        <w:t>Annex 5.</w:t>
      </w:r>
    </w:p>
    <w:p w14:paraId="0F937797" w14:textId="35FEDA92" w:rsidR="00B4258A" w:rsidRPr="00B4258A" w:rsidRDefault="00B4258A" w:rsidP="00B4258A">
      <w:pPr>
        <w:rPr>
          <w:b/>
          <w:bCs/>
        </w:rPr>
      </w:pPr>
      <w:r w:rsidRPr="00B4258A">
        <w:rPr>
          <w:b/>
          <w:bCs/>
        </w:rPr>
        <w:t>Worksheet  5.:  Estimating the carbon content of a tree</w:t>
      </w:r>
    </w:p>
    <w:p w14:paraId="275F8D4F" w14:textId="77777777" w:rsidR="00B4258A" w:rsidRDefault="00B4258A" w:rsidP="00B4258A">
      <w:r>
        <w:t>The assessment of the carbon content in a tree can be done using different methods, but the allometric approach is  the most often used which is based on the measurement of tree dimensions and the application of specific formulas. Here are the steps to estimate the carbon content of the tree:</w:t>
      </w:r>
    </w:p>
    <w:p w14:paraId="17BCE50C" w14:textId="77777777" w:rsidR="00B4258A" w:rsidRDefault="00B4258A" w:rsidP="00B4258A">
      <w:r>
        <w:t xml:space="preserve"> Steps:</w:t>
      </w:r>
    </w:p>
    <w:p w14:paraId="44ABAC90" w14:textId="77777777" w:rsidR="00B4258A" w:rsidRDefault="00B4258A" w:rsidP="00B4258A">
      <w:r>
        <w:t>1. Measure the diameter of the tree at breast height (DBH):</w:t>
      </w:r>
    </w:p>
    <w:p w14:paraId="0907FACA" w14:textId="77777777" w:rsidR="00B4258A" w:rsidRDefault="00B4258A" w:rsidP="00B4258A">
      <w:r>
        <w:t xml:space="preserve">   - DBH (</w:t>
      </w:r>
      <w:proofErr w:type="spellStart"/>
      <w:r>
        <w:t>engl.</w:t>
      </w:r>
      <w:proofErr w:type="spellEnd"/>
      <w:r>
        <w:t xml:space="preserve"> Diameter at Breast Height) is the diameter of the tree measured at a height of 1.3 meters from the ground. Use the tape measure for this measurement.</w:t>
      </w:r>
    </w:p>
    <w:p w14:paraId="122CCF22" w14:textId="77777777" w:rsidR="00B4258A" w:rsidRDefault="00B4258A" w:rsidP="00B4258A">
      <w:r>
        <w:t>2. An example of a general formula for tree biomass is:</w:t>
      </w:r>
    </w:p>
    <w:p w14:paraId="5C130439" w14:textId="77777777" w:rsidR="00B4258A" w:rsidRDefault="00B4258A" w:rsidP="00B4258A">
      <w:r>
        <w:rPr>
          <w:noProof/>
        </w:rPr>
        <w:drawing>
          <wp:inline distT="0" distB="0" distL="0" distR="0" wp14:anchorId="68EEEA88" wp14:editId="30A85FCA">
            <wp:extent cx="1935480" cy="31686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3"/>
                    <pic:cNvPicPr>
                      <a:picLocks noChangeAspect="1" noChangeArrowheads="1"/>
                    </pic:cNvPicPr>
                  </pic:nvPicPr>
                  <pic:blipFill>
                    <a:blip r:embed="rId58"/>
                    <a:stretch>
                      <a:fillRect/>
                    </a:stretch>
                  </pic:blipFill>
                  <pic:spPr bwMode="auto">
                    <a:xfrm>
                      <a:off x="0" y="0"/>
                      <a:ext cx="1935480" cy="316865"/>
                    </a:xfrm>
                    <a:prstGeom prst="rect">
                      <a:avLst/>
                    </a:prstGeom>
                  </pic:spPr>
                </pic:pic>
              </a:graphicData>
            </a:graphic>
          </wp:inline>
        </w:drawing>
      </w:r>
      <w:r>
        <w:t xml:space="preserve">  </w:t>
      </w:r>
    </w:p>
    <w:p w14:paraId="6095D360" w14:textId="77777777" w:rsidR="00B4258A" w:rsidRDefault="00B4258A" w:rsidP="00B4258A">
      <w:r>
        <w:t xml:space="preserve"> - Where a </w:t>
      </w:r>
      <w:proofErr w:type="spellStart"/>
      <w:r>
        <w:t>nad</w:t>
      </w:r>
      <w:proofErr w:type="spellEnd"/>
      <w:r>
        <w:t xml:space="preserve"> b are constants specific to the type of wood . These values can be found in scientific papers or forestry manuals , and you use </w:t>
      </w:r>
      <w:proofErr w:type="spellStart"/>
      <w:r>
        <w:t>chatGPT</w:t>
      </w:r>
      <w:proofErr w:type="spellEnd"/>
      <w:r>
        <w:t>.</w:t>
      </w:r>
    </w:p>
    <w:p w14:paraId="6EDAED74" w14:textId="77777777" w:rsidR="00B4258A" w:rsidRDefault="00B4258A" w:rsidP="00B4258A">
      <w:r>
        <w:rPr>
          <w:b/>
          <w:bCs/>
          <w:u w:val="single"/>
        </w:rPr>
        <w:t xml:space="preserve">Ask </w:t>
      </w:r>
      <w:proofErr w:type="spellStart"/>
      <w:r>
        <w:rPr>
          <w:b/>
          <w:bCs/>
          <w:u w:val="single"/>
        </w:rPr>
        <w:t>chatGPT</w:t>
      </w:r>
      <w:proofErr w:type="spellEnd"/>
      <w:r>
        <w:rPr>
          <w:b/>
          <w:bCs/>
          <w:u w:val="single"/>
        </w:rPr>
        <w:t xml:space="preserve"> – in a question, give it a task:</w:t>
      </w:r>
    </w:p>
    <w:p w14:paraId="5FD46457" w14:textId="77777777" w:rsidR="00B4258A" w:rsidRDefault="00B4258A" w:rsidP="00B4258A">
      <w:r>
        <w:t xml:space="preserve">Find the allometric formula for the type of wood( ENTER THE TYPE YOU DETERMINED) located in the forest around Blue Lake near </w:t>
      </w:r>
      <w:proofErr w:type="spellStart"/>
      <w:r>
        <w:t>Imotski</w:t>
      </w:r>
      <w:proofErr w:type="spellEnd"/>
      <w:r>
        <w:t xml:space="preserve"> .</w:t>
      </w:r>
    </w:p>
    <w:p w14:paraId="721A3857" w14:textId="77777777" w:rsidR="00B4258A" w:rsidRDefault="00B4258A" w:rsidP="00B4258A">
      <w:r>
        <w:t>5. Calculate the carbon content:</w:t>
      </w:r>
    </w:p>
    <w:p w14:paraId="72F06088" w14:textId="77777777" w:rsidR="00B4258A" w:rsidRDefault="00B4258A" w:rsidP="00B4258A">
      <w:r>
        <w:t xml:space="preserve">   - Trees contain around 50% of their dry mass in the form of carbon. So, if the biomass of the tree is Biomass in kilograms , the carbon content is C:</w:t>
      </w:r>
    </w:p>
    <w:p w14:paraId="0AB43639" w14:textId="77777777" w:rsidR="00B4258A" w:rsidRDefault="00B4258A" w:rsidP="00B4258A">
      <w:r>
        <w:rPr>
          <w:noProof/>
        </w:rPr>
        <w:drawing>
          <wp:inline distT="0" distB="0" distL="0" distR="0" wp14:anchorId="466F8FF0" wp14:editId="40F1D5EF">
            <wp:extent cx="2276475" cy="438150"/>
            <wp:effectExtent l="0" t="0" r="0" b="0"/>
            <wp:docPr id="74560609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4"/>
                    <pic:cNvPicPr>
                      <a:picLocks noChangeAspect="1" noChangeArrowheads="1"/>
                    </pic:cNvPicPr>
                  </pic:nvPicPr>
                  <pic:blipFill>
                    <a:blip r:embed="rId59"/>
                    <a:stretch>
                      <a:fillRect/>
                    </a:stretch>
                  </pic:blipFill>
                  <pic:spPr bwMode="auto">
                    <a:xfrm>
                      <a:off x="0" y="0"/>
                      <a:ext cx="2276475" cy="438150"/>
                    </a:xfrm>
                    <a:prstGeom prst="rect">
                      <a:avLst/>
                    </a:prstGeom>
                  </pic:spPr>
                </pic:pic>
              </a:graphicData>
            </a:graphic>
          </wp:inline>
        </w:drawing>
      </w:r>
    </w:p>
    <w:p w14:paraId="3E90E314" w14:textId="77777777" w:rsidR="00B4258A" w:rsidRDefault="00B4258A" w:rsidP="00B4258A">
      <w:r>
        <w:t>EXAMPLE FOR SOME TYPE OF TREE WHOSE DIAMETER (DBH) = 30</w:t>
      </w:r>
    </w:p>
    <w:p w14:paraId="57643CD9" w14:textId="77777777" w:rsidR="00B4258A" w:rsidRDefault="00B4258A" w:rsidP="00B4258A">
      <w:r>
        <w:rPr>
          <w:noProof/>
        </w:rPr>
        <w:drawing>
          <wp:anchor distT="0" distB="0" distL="114300" distR="114300" simplePos="0" relativeHeight="251675648" behindDoc="0" locked="0" layoutInCell="1" allowOverlap="1" wp14:anchorId="18A9134F" wp14:editId="6AC90C5A">
            <wp:simplePos x="0" y="0"/>
            <wp:positionH relativeFrom="column">
              <wp:posOffset>18415</wp:posOffset>
            </wp:positionH>
            <wp:positionV relativeFrom="paragraph">
              <wp:posOffset>20955</wp:posOffset>
            </wp:positionV>
            <wp:extent cx="2036445" cy="2072640"/>
            <wp:effectExtent l="0" t="0" r="0" b="0"/>
            <wp:wrapTight wrapText="bothSides">
              <wp:wrapPolygon edited="0">
                <wp:start x="-462" y="0"/>
                <wp:lineTo x="-462" y="21146"/>
                <wp:lineTo x="21600" y="21146"/>
                <wp:lineTo x="21600" y="0"/>
                <wp:lineTo x="-462" y="0"/>
              </wp:wrapPolygon>
            </wp:wrapTight>
            <wp:docPr id="319442621" name="Slika 5" descr="Slika na kojoj se prikazuje tekst, Font, snimka zaslona, bro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42621" name="Slika 5" descr="Slika na kojoj se prikazuje tekst, Font, snimka zaslona, broj&#10;&#10;Sadržaj generiran umjetnom inteligencijom može biti netočan."/>
                    <pic:cNvPicPr>
                      <a:picLocks noChangeAspect="1" noChangeArrowheads="1"/>
                    </pic:cNvPicPr>
                  </pic:nvPicPr>
                  <pic:blipFill>
                    <a:blip r:embed="rId60"/>
                    <a:stretch>
                      <a:fillRect/>
                    </a:stretch>
                  </pic:blipFill>
                  <pic:spPr bwMode="auto">
                    <a:xfrm>
                      <a:off x="0" y="0"/>
                      <a:ext cx="2036445" cy="2072640"/>
                    </a:xfrm>
                    <a:prstGeom prst="rect">
                      <a:avLst/>
                    </a:prstGeom>
                  </pic:spPr>
                </pic:pic>
              </a:graphicData>
            </a:graphic>
          </wp:anchor>
        </w:drawing>
      </w:r>
      <w:r>
        <w:t>So, the estimated carbon content in the tree is approximately 683.43 kg.</w:t>
      </w:r>
    </w:p>
    <w:p w14:paraId="3B7F2EB8" w14:textId="77777777" w:rsidR="00B4258A" w:rsidRDefault="00B4258A" w:rsidP="00B4258A">
      <w:r>
        <w:rPr>
          <w:b/>
          <w:bCs/>
        </w:rPr>
        <w:t>Important Notes:</w:t>
      </w:r>
    </w:p>
    <w:p w14:paraId="1930132D" w14:textId="77777777" w:rsidR="00B4258A" w:rsidRDefault="00B4258A" w:rsidP="00B4258A">
      <w:r>
        <w:t xml:space="preserve">- Allometric formulas may vary for different tree species and regions. Use the most accurate </w:t>
      </w:r>
      <w:proofErr w:type="spellStart"/>
      <w:r>
        <w:t>formulaf</w:t>
      </w:r>
      <w:proofErr w:type="spellEnd"/>
      <w:r>
        <w:t xml:space="preserve"> or the type of tree  you are measuring.  </w:t>
      </w:r>
    </w:p>
    <w:p w14:paraId="645C6004" w14:textId="77777777" w:rsidR="00B4258A" w:rsidRDefault="00B4258A" w:rsidP="00B4258A">
      <w:r>
        <w:t xml:space="preserve">- Measurements should be as precise as possible </w:t>
      </w:r>
      <w:proofErr w:type="gramStart"/>
      <w:r>
        <w:t>in order for</w:t>
      </w:r>
      <w:proofErr w:type="gramEnd"/>
      <w:r>
        <w:t xml:space="preserve"> the assessment to be accurate.</w:t>
      </w:r>
    </w:p>
    <w:p w14:paraId="46DC5BE9" w14:textId="77777777" w:rsidR="00B4258A" w:rsidRDefault="00B4258A" w:rsidP="00B4258A">
      <w:r>
        <w:t>- There are other methods such as direct sampling and laboratory analysis, but the allometric approach is the simplest for field assessment.</w:t>
      </w:r>
    </w:p>
    <w:p w14:paraId="0EBEC70C" w14:textId="77777777" w:rsidR="00B4258A" w:rsidRDefault="00B4258A" w:rsidP="00B4258A">
      <w:r>
        <w:t>Table1.</w:t>
      </w:r>
    </w:p>
    <w:tbl>
      <w:tblPr>
        <w:tblStyle w:val="Reetkatablice"/>
        <w:tblW w:w="7954" w:type="dxa"/>
        <w:tblLook w:val="04A0" w:firstRow="1" w:lastRow="0" w:firstColumn="1" w:lastColumn="0" w:noHBand="0" w:noVBand="1"/>
      </w:tblPr>
      <w:tblGrid>
        <w:gridCol w:w="1061"/>
        <w:gridCol w:w="1665"/>
        <w:gridCol w:w="1236"/>
        <w:gridCol w:w="1322"/>
        <w:gridCol w:w="1335"/>
        <w:gridCol w:w="1335"/>
      </w:tblGrid>
      <w:tr w:rsidR="00B4258A" w14:paraId="674F0990" w14:textId="77777777" w:rsidTr="00CF0296">
        <w:trPr>
          <w:trHeight w:val="585"/>
        </w:trPr>
        <w:tc>
          <w:tcPr>
            <w:tcW w:w="1069" w:type="dxa"/>
            <w:shd w:val="clear" w:color="auto" w:fill="auto"/>
          </w:tcPr>
          <w:p w14:paraId="47E6E330" w14:textId="77777777" w:rsidR="00B4258A" w:rsidRDefault="00B4258A" w:rsidP="00CF0296">
            <w:pPr>
              <w:spacing w:line="360" w:lineRule="auto"/>
            </w:pPr>
            <w:r>
              <w:lastRenderedPageBreak/>
              <w:t>Herbal type</w:t>
            </w:r>
          </w:p>
        </w:tc>
        <w:tc>
          <w:tcPr>
            <w:tcW w:w="1698" w:type="dxa"/>
            <w:shd w:val="clear" w:color="auto" w:fill="auto"/>
          </w:tcPr>
          <w:p w14:paraId="7FA67B61" w14:textId="77777777" w:rsidR="00B4258A" w:rsidRDefault="00B4258A" w:rsidP="00CF0296">
            <w:pPr>
              <w:spacing w:line="360" w:lineRule="auto"/>
            </w:pPr>
            <w:r>
              <w:t>height  /m</w:t>
            </w:r>
          </w:p>
        </w:tc>
        <w:tc>
          <w:tcPr>
            <w:tcW w:w="1144" w:type="dxa"/>
            <w:shd w:val="clear" w:color="auto" w:fill="auto"/>
          </w:tcPr>
          <w:p w14:paraId="30D83B5D" w14:textId="77777777" w:rsidR="00B4258A" w:rsidRDefault="00B4258A" w:rsidP="00CF0296">
            <w:r>
              <w:t>Range/cm</w:t>
            </w:r>
          </w:p>
        </w:tc>
        <w:tc>
          <w:tcPr>
            <w:tcW w:w="1346" w:type="dxa"/>
            <w:shd w:val="clear" w:color="auto" w:fill="auto"/>
          </w:tcPr>
          <w:p w14:paraId="726A33D3" w14:textId="77777777" w:rsidR="00B4258A" w:rsidRDefault="00B4258A" w:rsidP="00CF0296">
            <w:pPr>
              <w:spacing w:line="360" w:lineRule="auto"/>
            </w:pPr>
            <w:r>
              <w:t>Age = Girth / 2.5</w:t>
            </w:r>
          </w:p>
        </w:tc>
        <w:tc>
          <w:tcPr>
            <w:tcW w:w="1346" w:type="dxa"/>
            <w:shd w:val="clear" w:color="auto" w:fill="auto"/>
          </w:tcPr>
          <w:p w14:paraId="6F532C12" w14:textId="77777777" w:rsidR="00B4258A" w:rsidRDefault="00B4258A" w:rsidP="00CF0296">
            <w:pPr>
              <w:spacing w:line="360" w:lineRule="auto"/>
            </w:pPr>
            <w:r>
              <w:t>Biomass /kg</w:t>
            </w:r>
          </w:p>
        </w:tc>
        <w:tc>
          <w:tcPr>
            <w:tcW w:w="1350" w:type="dxa"/>
            <w:shd w:val="clear" w:color="auto" w:fill="auto"/>
          </w:tcPr>
          <w:p w14:paraId="64CEA9A5" w14:textId="77777777" w:rsidR="00B4258A" w:rsidRDefault="00B4258A" w:rsidP="00CF0296">
            <w:pPr>
              <w:spacing w:line="360" w:lineRule="auto"/>
            </w:pPr>
            <w:r>
              <w:t>Carbon content</w:t>
            </w:r>
          </w:p>
        </w:tc>
      </w:tr>
      <w:tr w:rsidR="00B4258A" w14:paraId="4BE79C96" w14:textId="77777777" w:rsidTr="00CF0296">
        <w:trPr>
          <w:trHeight w:val="585"/>
        </w:trPr>
        <w:tc>
          <w:tcPr>
            <w:tcW w:w="1069" w:type="dxa"/>
            <w:shd w:val="clear" w:color="auto" w:fill="auto"/>
          </w:tcPr>
          <w:p w14:paraId="5E2EC55C" w14:textId="77777777" w:rsidR="00B4258A" w:rsidRDefault="00B4258A" w:rsidP="00CF0296">
            <w:pPr>
              <w:spacing w:line="360" w:lineRule="auto"/>
              <w:rPr>
                <w:rFonts w:ascii="Arial Narrow" w:hAnsi="Arial Narrow"/>
              </w:rPr>
            </w:pPr>
          </w:p>
        </w:tc>
        <w:tc>
          <w:tcPr>
            <w:tcW w:w="1698" w:type="dxa"/>
            <w:shd w:val="clear" w:color="auto" w:fill="auto"/>
          </w:tcPr>
          <w:p w14:paraId="4356316A" w14:textId="77777777" w:rsidR="00B4258A" w:rsidRDefault="00B4258A" w:rsidP="00CF0296">
            <w:pPr>
              <w:spacing w:line="360" w:lineRule="auto"/>
              <w:rPr>
                <w:rFonts w:ascii="Arial Narrow" w:hAnsi="Arial Narrow"/>
              </w:rPr>
            </w:pPr>
          </w:p>
        </w:tc>
        <w:tc>
          <w:tcPr>
            <w:tcW w:w="1144" w:type="dxa"/>
            <w:shd w:val="clear" w:color="auto" w:fill="auto"/>
          </w:tcPr>
          <w:p w14:paraId="5CB284ED" w14:textId="77777777" w:rsidR="00B4258A" w:rsidRDefault="00B4258A" w:rsidP="00CF0296">
            <w:pPr>
              <w:spacing w:line="360" w:lineRule="auto"/>
              <w:rPr>
                <w:rFonts w:ascii="Arial Narrow" w:hAnsi="Arial Narrow"/>
              </w:rPr>
            </w:pPr>
          </w:p>
        </w:tc>
        <w:tc>
          <w:tcPr>
            <w:tcW w:w="1346" w:type="dxa"/>
            <w:shd w:val="clear" w:color="auto" w:fill="auto"/>
          </w:tcPr>
          <w:p w14:paraId="47A254A2" w14:textId="77777777" w:rsidR="00B4258A" w:rsidRDefault="00B4258A" w:rsidP="00CF0296">
            <w:pPr>
              <w:spacing w:line="360" w:lineRule="auto"/>
              <w:rPr>
                <w:rFonts w:ascii="Arial Narrow" w:hAnsi="Arial Narrow"/>
              </w:rPr>
            </w:pPr>
          </w:p>
        </w:tc>
        <w:tc>
          <w:tcPr>
            <w:tcW w:w="1346" w:type="dxa"/>
            <w:shd w:val="clear" w:color="auto" w:fill="auto"/>
          </w:tcPr>
          <w:p w14:paraId="3995B134" w14:textId="77777777" w:rsidR="00B4258A" w:rsidRDefault="00B4258A" w:rsidP="00CF0296">
            <w:pPr>
              <w:spacing w:line="360" w:lineRule="auto"/>
              <w:rPr>
                <w:rFonts w:ascii="Arial Narrow" w:hAnsi="Arial Narrow"/>
              </w:rPr>
            </w:pPr>
          </w:p>
        </w:tc>
        <w:tc>
          <w:tcPr>
            <w:tcW w:w="1350" w:type="dxa"/>
            <w:shd w:val="clear" w:color="auto" w:fill="auto"/>
          </w:tcPr>
          <w:p w14:paraId="3EBBF660" w14:textId="77777777" w:rsidR="00B4258A" w:rsidRDefault="00B4258A" w:rsidP="00CF0296">
            <w:pPr>
              <w:spacing w:line="360" w:lineRule="auto"/>
              <w:rPr>
                <w:rFonts w:ascii="Arial Narrow" w:hAnsi="Arial Narrow"/>
              </w:rPr>
            </w:pPr>
          </w:p>
        </w:tc>
      </w:tr>
      <w:tr w:rsidR="00B4258A" w14:paraId="0BB63A80" w14:textId="77777777" w:rsidTr="00CF0296">
        <w:trPr>
          <w:trHeight w:val="585"/>
        </w:trPr>
        <w:tc>
          <w:tcPr>
            <w:tcW w:w="1069" w:type="dxa"/>
            <w:shd w:val="clear" w:color="auto" w:fill="auto"/>
          </w:tcPr>
          <w:p w14:paraId="0F6F0CEC" w14:textId="77777777" w:rsidR="00B4258A" w:rsidRDefault="00B4258A" w:rsidP="00CF0296">
            <w:pPr>
              <w:spacing w:line="360" w:lineRule="auto"/>
              <w:rPr>
                <w:rFonts w:ascii="Arial Narrow" w:hAnsi="Arial Narrow"/>
              </w:rPr>
            </w:pPr>
          </w:p>
        </w:tc>
        <w:tc>
          <w:tcPr>
            <w:tcW w:w="1698" w:type="dxa"/>
            <w:shd w:val="clear" w:color="auto" w:fill="auto"/>
          </w:tcPr>
          <w:p w14:paraId="324F78D3" w14:textId="77777777" w:rsidR="00B4258A" w:rsidRDefault="00B4258A" w:rsidP="00CF0296">
            <w:pPr>
              <w:spacing w:line="360" w:lineRule="auto"/>
              <w:rPr>
                <w:rFonts w:ascii="Arial Narrow" w:hAnsi="Arial Narrow"/>
              </w:rPr>
            </w:pPr>
          </w:p>
        </w:tc>
        <w:tc>
          <w:tcPr>
            <w:tcW w:w="1144" w:type="dxa"/>
            <w:shd w:val="clear" w:color="auto" w:fill="auto"/>
          </w:tcPr>
          <w:p w14:paraId="2DDB0E3F" w14:textId="77777777" w:rsidR="00B4258A" w:rsidRDefault="00B4258A" w:rsidP="00CF0296">
            <w:pPr>
              <w:spacing w:line="360" w:lineRule="auto"/>
              <w:rPr>
                <w:rFonts w:ascii="Arial Narrow" w:hAnsi="Arial Narrow"/>
              </w:rPr>
            </w:pPr>
          </w:p>
        </w:tc>
        <w:tc>
          <w:tcPr>
            <w:tcW w:w="1346" w:type="dxa"/>
            <w:shd w:val="clear" w:color="auto" w:fill="auto"/>
          </w:tcPr>
          <w:p w14:paraId="47BE4753" w14:textId="77777777" w:rsidR="00B4258A" w:rsidRDefault="00B4258A" w:rsidP="00CF0296">
            <w:pPr>
              <w:spacing w:line="360" w:lineRule="auto"/>
              <w:rPr>
                <w:rFonts w:ascii="Arial Narrow" w:hAnsi="Arial Narrow"/>
              </w:rPr>
            </w:pPr>
          </w:p>
        </w:tc>
        <w:tc>
          <w:tcPr>
            <w:tcW w:w="1346" w:type="dxa"/>
            <w:shd w:val="clear" w:color="auto" w:fill="auto"/>
          </w:tcPr>
          <w:p w14:paraId="69C31D15" w14:textId="77777777" w:rsidR="00B4258A" w:rsidRDefault="00B4258A" w:rsidP="00CF0296">
            <w:pPr>
              <w:spacing w:line="360" w:lineRule="auto"/>
              <w:rPr>
                <w:rFonts w:ascii="Arial Narrow" w:hAnsi="Arial Narrow"/>
              </w:rPr>
            </w:pPr>
          </w:p>
        </w:tc>
        <w:tc>
          <w:tcPr>
            <w:tcW w:w="1350" w:type="dxa"/>
            <w:shd w:val="clear" w:color="auto" w:fill="auto"/>
          </w:tcPr>
          <w:p w14:paraId="7D3F97FA" w14:textId="77777777" w:rsidR="00B4258A" w:rsidRDefault="00B4258A" w:rsidP="00CF0296">
            <w:pPr>
              <w:spacing w:line="360" w:lineRule="auto"/>
              <w:rPr>
                <w:rFonts w:ascii="Arial Narrow" w:hAnsi="Arial Narrow"/>
              </w:rPr>
            </w:pPr>
          </w:p>
        </w:tc>
      </w:tr>
    </w:tbl>
    <w:p w14:paraId="2FCDB597" w14:textId="77777777" w:rsidR="00C93672" w:rsidRDefault="00C93672" w:rsidP="00C93672"/>
    <w:p w14:paraId="233F9C7E" w14:textId="77777777" w:rsidR="00492D37" w:rsidRDefault="00492D37" w:rsidP="00C93672">
      <w:r>
        <w:t>Annex 6.</w:t>
      </w:r>
    </w:p>
    <w:p w14:paraId="77FFBDA8" w14:textId="29BE5D70" w:rsidR="00492D37" w:rsidRPr="00492D37" w:rsidRDefault="00492D37" w:rsidP="00C93672">
      <w:pPr>
        <w:rPr>
          <w:b/>
          <w:bCs/>
        </w:rPr>
      </w:pPr>
      <w:r w:rsidRPr="00492D37">
        <w:rPr>
          <w:b/>
          <w:bCs/>
        </w:rPr>
        <w:t>Worksheet 6. Case study finder</w:t>
      </w:r>
    </w:p>
    <w:p w14:paraId="4BEB4D8E" w14:textId="3FDA3C96" w:rsidR="00492D37" w:rsidRDefault="00492D37" w:rsidP="00492D37">
      <w:r w:rsidRPr="00492D37">
        <w:t xml:space="preserve">Using the interactive map </w:t>
      </w:r>
      <w:hyperlink r:id="rId61" w:history="1">
        <w:r w:rsidRPr="009258F3">
          <w:rPr>
            <w:rStyle w:val="Hiperveza"/>
          </w:rPr>
          <w:t>https://oppla.eu/case-study-finder</w:t>
        </w:r>
      </w:hyperlink>
      <w:r>
        <w:t xml:space="preserve"> </w:t>
      </w:r>
      <w:r w:rsidRPr="00492D37">
        <w:t>find case studies from Croatia and fill in the table.</w:t>
      </w:r>
    </w:p>
    <w:p w14:paraId="55DF9BD6" w14:textId="77777777" w:rsidR="00492D37" w:rsidRDefault="00492D37" w:rsidP="00492D37">
      <w:r>
        <w:rPr>
          <w:noProof/>
        </w:rPr>
        <w:drawing>
          <wp:inline distT="0" distB="0" distL="0" distR="0" wp14:anchorId="5F50C256" wp14:editId="383C5248">
            <wp:extent cx="5760720" cy="3390265"/>
            <wp:effectExtent l="0" t="0" r="0" b="635"/>
            <wp:docPr id="778674029" name="Slika 1" descr="Slika na kojoj se prikazuje tekst, karta, snimka zaslon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74029" name="Slika 1" descr="Slika na kojoj se prikazuje tekst, karta, snimka zaslona&#10;&#10;Sadržaj generiran umjetnom inteligencijom može biti netočan."/>
                    <pic:cNvPicPr/>
                  </pic:nvPicPr>
                  <pic:blipFill>
                    <a:blip r:embed="rId62"/>
                    <a:stretch>
                      <a:fillRect/>
                    </a:stretch>
                  </pic:blipFill>
                  <pic:spPr>
                    <a:xfrm>
                      <a:off x="0" y="0"/>
                      <a:ext cx="5760720" cy="3390265"/>
                    </a:xfrm>
                    <a:prstGeom prst="rect">
                      <a:avLst/>
                    </a:prstGeom>
                  </pic:spPr>
                </pic:pic>
              </a:graphicData>
            </a:graphic>
          </wp:inline>
        </w:drawing>
      </w:r>
    </w:p>
    <w:tbl>
      <w:tblPr>
        <w:tblStyle w:val="Reetkatablice"/>
        <w:tblW w:w="0" w:type="auto"/>
        <w:tblLook w:val="04A0" w:firstRow="1" w:lastRow="0" w:firstColumn="1" w:lastColumn="0" w:noHBand="0" w:noVBand="1"/>
      </w:tblPr>
      <w:tblGrid>
        <w:gridCol w:w="3539"/>
        <w:gridCol w:w="3260"/>
      </w:tblGrid>
      <w:tr w:rsidR="00492D37" w14:paraId="7422280D" w14:textId="77777777" w:rsidTr="00492D37">
        <w:tc>
          <w:tcPr>
            <w:tcW w:w="3539" w:type="dxa"/>
            <w:shd w:val="clear" w:color="auto" w:fill="FFFF00"/>
          </w:tcPr>
          <w:p w14:paraId="1DF77F75" w14:textId="68EFDD46" w:rsidR="00492D37" w:rsidRDefault="00492D37" w:rsidP="00492D37">
            <w:pPr>
              <w:jc w:val="center"/>
            </w:pPr>
            <w:r>
              <w:t>Case study</w:t>
            </w:r>
          </w:p>
        </w:tc>
        <w:tc>
          <w:tcPr>
            <w:tcW w:w="3260" w:type="dxa"/>
            <w:shd w:val="clear" w:color="auto" w:fill="FFFF00"/>
          </w:tcPr>
          <w:p w14:paraId="3AE16666" w14:textId="3933BF62" w:rsidR="00492D37" w:rsidRDefault="00492D37" w:rsidP="00492D37">
            <w:pPr>
              <w:jc w:val="center"/>
            </w:pPr>
            <w:r>
              <w:t>SDG</w:t>
            </w:r>
          </w:p>
        </w:tc>
      </w:tr>
      <w:tr w:rsidR="00492D37" w14:paraId="549D2025" w14:textId="77777777" w:rsidTr="00492D37">
        <w:tc>
          <w:tcPr>
            <w:tcW w:w="3539" w:type="dxa"/>
          </w:tcPr>
          <w:p w14:paraId="0A68722F" w14:textId="77777777" w:rsidR="00492D37" w:rsidRDefault="00492D37" w:rsidP="00C93672"/>
          <w:p w14:paraId="5D67621F" w14:textId="77777777" w:rsidR="00492D37" w:rsidRDefault="00492D37" w:rsidP="00C93672"/>
        </w:tc>
        <w:tc>
          <w:tcPr>
            <w:tcW w:w="3260" w:type="dxa"/>
          </w:tcPr>
          <w:p w14:paraId="622C3293" w14:textId="77777777" w:rsidR="00492D37" w:rsidRDefault="00492D37" w:rsidP="00C93672"/>
        </w:tc>
      </w:tr>
      <w:tr w:rsidR="00492D37" w14:paraId="724C4C61" w14:textId="77777777" w:rsidTr="00492D37">
        <w:tc>
          <w:tcPr>
            <w:tcW w:w="3539" w:type="dxa"/>
          </w:tcPr>
          <w:p w14:paraId="343D8B73" w14:textId="77777777" w:rsidR="00492D37" w:rsidRDefault="00492D37" w:rsidP="00C93672"/>
          <w:p w14:paraId="2AE7171D" w14:textId="77777777" w:rsidR="00492D37" w:rsidRDefault="00492D37" w:rsidP="00C93672"/>
        </w:tc>
        <w:tc>
          <w:tcPr>
            <w:tcW w:w="3260" w:type="dxa"/>
          </w:tcPr>
          <w:p w14:paraId="7E6E8E0C" w14:textId="77777777" w:rsidR="00492D37" w:rsidRDefault="00492D37" w:rsidP="00C93672"/>
        </w:tc>
      </w:tr>
      <w:tr w:rsidR="00492D37" w14:paraId="7429B6F0" w14:textId="77777777" w:rsidTr="00492D37">
        <w:tc>
          <w:tcPr>
            <w:tcW w:w="3539" w:type="dxa"/>
          </w:tcPr>
          <w:p w14:paraId="13A01467" w14:textId="77777777" w:rsidR="00492D37" w:rsidRDefault="00492D37" w:rsidP="00C93672"/>
          <w:p w14:paraId="50B3F18A" w14:textId="77777777" w:rsidR="00492D37" w:rsidRDefault="00492D37" w:rsidP="00C93672"/>
        </w:tc>
        <w:tc>
          <w:tcPr>
            <w:tcW w:w="3260" w:type="dxa"/>
          </w:tcPr>
          <w:p w14:paraId="22460B3C" w14:textId="77777777" w:rsidR="00492D37" w:rsidRDefault="00492D37" w:rsidP="00C93672"/>
        </w:tc>
      </w:tr>
    </w:tbl>
    <w:p w14:paraId="7D3F0C78" w14:textId="509145FD" w:rsidR="00492D37" w:rsidRDefault="00492D37" w:rsidP="00C93672"/>
    <w:p w14:paraId="5899904D" w14:textId="77777777" w:rsidR="00AA4C2D" w:rsidRDefault="00AA4C2D" w:rsidP="00C93672"/>
    <w:p w14:paraId="70D88D07" w14:textId="77777777" w:rsidR="00AA4C2D" w:rsidRDefault="00AA4C2D" w:rsidP="00C93672"/>
    <w:p w14:paraId="2E1AF0F3" w14:textId="77777777" w:rsidR="00AA4C2D" w:rsidRDefault="00AA4C2D" w:rsidP="00C93672"/>
    <w:p w14:paraId="72B8D0D1" w14:textId="77777777" w:rsidR="00AA4C2D" w:rsidRDefault="00AA4C2D" w:rsidP="00C93672"/>
    <w:p w14:paraId="4BFFA101" w14:textId="5307FCA9" w:rsidR="00AA4C2D" w:rsidRDefault="00AA4C2D" w:rsidP="00AA4C2D">
      <w:r>
        <w:lastRenderedPageBreak/>
        <w:t>Annex 7.</w:t>
      </w:r>
    </w:p>
    <w:p w14:paraId="71852958" w14:textId="0180F9E6" w:rsidR="00AA4C2D" w:rsidRPr="007548EC" w:rsidRDefault="00AA4C2D" w:rsidP="00AA4C2D">
      <w:pPr>
        <w:rPr>
          <w:b/>
          <w:bCs/>
          <w:lang w:eastAsia="fr-FR"/>
        </w:rPr>
      </w:pPr>
      <w:r w:rsidRPr="007548EC">
        <w:rPr>
          <w:b/>
          <w:bCs/>
          <w:lang w:eastAsia="fr-FR"/>
        </w:rPr>
        <w:t xml:space="preserve">Worksheet </w:t>
      </w:r>
      <w:r>
        <w:rPr>
          <w:b/>
          <w:bCs/>
          <w:lang w:eastAsia="fr-FR"/>
        </w:rPr>
        <w:t>7</w:t>
      </w:r>
      <w:r w:rsidRPr="007548EC">
        <w:rPr>
          <w:b/>
          <w:bCs/>
          <w:lang w:eastAsia="fr-FR"/>
        </w:rPr>
        <w:t xml:space="preserve">.- Assessment as Learning </w:t>
      </w:r>
    </w:p>
    <w:p w14:paraId="1C8FFD45" w14:textId="77777777" w:rsidR="00AA4C2D" w:rsidRPr="007548EC" w:rsidRDefault="00AA4C2D" w:rsidP="00AA4C2D">
      <w:pPr>
        <w:spacing w:before="240" w:after="240"/>
        <w:jc w:val="left"/>
        <w:rPr>
          <w:lang w:eastAsia="fr-FR"/>
        </w:rPr>
      </w:pPr>
      <w:r w:rsidRPr="007548EC">
        <w:rPr>
          <w:lang w:eastAsia="fr-FR"/>
        </w:rPr>
        <w:t>Name and surname:_____________________________</w:t>
      </w:r>
      <w:r>
        <w:rPr>
          <w:lang w:eastAsia="fr-FR"/>
        </w:rPr>
        <w:t xml:space="preserve">   C</w:t>
      </w:r>
      <w:r w:rsidRPr="007548EC">
        <w:rPr>
          <w:lang w:eastAsia="fr-FR"/>
        </w:rPr>
        <w:t xml:space="preserve">lass:__________________            </w:t>
      </w:r>
      <w:r w:rsidRPr="007548EC">
        <w:rPr>
          <w:lang w:eastAsia="fr-FR"/>
        </w:rPr>
        <w:tab/>
      </w:r>
    </w:p>
    <w:tbl>
      <w:tblPr>
        <w:tblW w:w="9000" w:type="dxa"/>
        <w:tblBorders>
          <w:insideH w:val="nil"/>
          <w:insideV w:val="nil"/>
        </w:tblBorders>
        <w:tblLayout w:type="fixed"/>
        <w:tblLook w:val="0600" w:firstRow="0" w:lastRow="0" w:firstColumn="0" w:lastColumn="0" w:noHBand="1" w:noVBand="1"/>
      </w:tblPr>
      <w:tblGrid>
        <w:gridCol w:w="5160"/>
        <w:gridCol w:w="975"/>
        <w:gridCol w:w="915"/>
        <w:gridCol w:w="1950"/>
      </w:tblGrid>
      <w:tr w:rsidR="00AA4C2D" w:rsidRPr="007548EC" w14:paraId="76C67F95" w14:textId="77777777" w:rsidTr="00CF0296">
        <w:trPr>
          <w:trHeight w:val="500"/>
        </w:trPr>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413E9" w14:textId="77777777" w:rsidR="00AA4C2D" w:rsidRDefault="00AA4C2D" w:rsidP="00CF0296">
            <w:pPr>
              <w:spacing w:before="240" w:line="276" w:lineRule="auto"/>
              <w:ind w:left="140" w:right="140"/>
              <w:rPr>
                <w:lang w:eastAsia="fr-FR"/>
              </w:rPr>
            </w:pPr>
            <w:r>
              <w:rPr>
                <w:lang w:eastAsia="fr-FR"/>
              </w:rPr>
              <w:t xml:space="preserve"> </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0ACB54C" w14:textId="77777777" w:rsidR="00AA4C2D" w:rsidRDefault="00AA4C2D" w:rsidP="00CF0296">
            <w:pPr>
              <w:spacing w:before="240" w:line="276" w:lineRule="auto"/>
              <w:ind w:left="140" w:right="140"/>
              <w:jc w:val="center"/>
              <w:rPr>
                <w:lang w:eastAsia="fr-FR"/>
              </w:rPr>
            </w:pPr>
            <w:r>
              <w:rPr>
                <w:lang w:eastAsia="fr-FR"/>
              </w:rPr>
              <w:t>YES</w:t>
            </w:r>
          </w:p>
        </w:tc>
        <w:tc>
          <w:tcPr>
            <w:tcW w:w="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CB414C7" w14:textId="77777777" w:rsidR="00AA4C2D" w:rsidRDefault="00AA4C2D" w:rsidP="00CF0296">
            <w:pPr>
              <w:spacing w:before="240" w:line="276" w:lineRule="auto"/>
              <w:ind w:left="140" w:right="140"/>
              <w:rPr>
                <w:lang w:eastAsia="fr-FR"/>
              </w:rPr>
            </w:pPr>
            <w:r>
              <w:rPr>
                <w:lang w:eastAsia="fr-FR"/>
              </w:rPr>
              <w:t xml:space="preserve"> NO</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38DECEA" w14:textId="77777777" w:rsidR="00AA4C2D" w:rsidRDefault="00AA4C2D" w:rsidP="00CF0296">
            <w:pPr>
              <w:spacing w:before="240" w:line="276" w:lineRule="auto"/>
              <w:ind w:left="140" w:right="140"/>
              <w:rPr>
                <w:lang w:eastAsia="fr-FR"/>
              </w:rPr>
            </w:pPr>
            <w:r>
              <w:rPr>
                <w:lang w:eastAsia="fr-FR"/>
              </w:rPr>
              <w:t>PARTIALLY</w:t>
            </w:r>
          </w:p>
        </w:tc>
      </w:tr>
      <w:tr w:rsidR="00AA4C2D" w:rsidRPr="007548EC" w14:paraId="0B917555" w14:textId="77777777" w:rsidTr="00CF0296">
        <w:trPr>
          <w:trHeight w:val="500"/>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8196845" w14:textId="77777777" w:rsidR="00AA4C2D" w:rsidRDefault="00AA4C2D" w:rsidP="00CF0296">
            <w:pPr>
              <w:spacing w:before="240" w:line="276" w:lineRule="auto"/>
              <w:ind w:right="140"/>
              <w:rPr>
                <w:lang w:eastAsia="fr-FR"/>
              </w:rPr>
            </w:pPr>
            <w:r>
              <w:rPr>
                <w:lang w:eastAsia="fr-FR"/>
              </w:rPr>
              <w:t>We completed our task successfully as a group.</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41C203B2" w14:textId="77777777" w:rsidR="00AA4C2D" w:rsidRDefault="00AA4C2D" w:rsidP="00CF0296">
            <w:pPr>
              <w:spacing w:before="240" w:line="276" w:lineRule="auto"/>
              <w:ind w:left="140" w:right="140"/>
              <w:rPr>
                <w:lang w:eastAsia="fr-FR"/>
              </w:rPr>
            </w:pPr>
            <w:r>
              <w:rPr>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4B149B54" w14:textId="77777777" w:rsidR="00AA4C2D" w:rsidRDefault="00AA4C2D" w:rsidP="00CF0296">
            <w:pPr>
              <w:spacing w:before="240" w:line="276" w:lineRule="auto"/>
              <w:ind w:left="140" w:right="140"/>
              <w:rPr>
                <w:lang w:eastAsia="fr-FR"/>
              </w:rPr>
            </w:pPr>
            <w:r>
              <w:rPr>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7097D348" w14:textId="77777777" w:rsidR="00AA4C2D" w:rsidRDefault="00AA4C2D" w:rsidP="00CF0296">
            <w:pPr>
              <w:spacing w:before="240" w:line="276" w:lineRule="auto"/>
              <w:ind w:left="140" w:right="140"/>
              <w:rPr>
                <w:lang w:eastAsia="fr-FR"/>
              </w:rPr>
            </w:pPr>
            <w:r>
              <w:rPr>
                <w:lang w:eastAsia="fr-FR"/>
              </w:rPr>
              <w:t xml:space="preserve"> </w:t>
            </w:r>
          </w:p>
        </w:tc>
      </w:tr>
      <w:tr w:rsidR="00AA4C2D" w:rsidRPr="007548EC" w14:paraId="47F83117" w14:textId="77777777" w:rsidTr="00CF0296">
        <w:trPr>
          <w:trHeight w:val="78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64F013D" w14:textId="77777777" w:rsidR="00AA4C2D" w:rsidRDefault="00AA4C2D" w:rsidP="00CF0296">
            <w:pPr>
              <w:spacing w:before="240" w:line="276" w:lineRule="auto"/>
              <w:ind w:right="140"/>
              <w:rPr>
                <w:lang w:eastAsia="fr-FR"/>
              </w:rPr>
            </w:pPr>
            <w:r>
              <w:rPr>
                <w:lang w:eastAsia="fr-FR"/>
              </w:rPr>
              <w:t>Everyone in the group shared equally the work.</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7FEF664F" w14:textId="77777777" w:rsidR="00AA4C2D" w:rsidRDefault="00AA4C2D" w:rsidP="00CF0296">
            <w:pPr>
              <w:spacing w:before="240" w:line="276" w:lineRule="auto"/>
              <w:ind w:left="140" w:right="140"/>
              <w:rPr>
                <w:lang w:eastAsia="fr-FR"/>
              </w:rPr>
            </w:pPr>
            <w:r>
              <w:rPr>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1E34ED25" w14:textId="77777777" w:rsidR="00AA4C2D" w:rsidRDefault="00AA4C2D" w:rsidP="00CF0296">
            <w:pPr>
              <w:spacing w:before="240" w:line="276" w:lineRule="auto"/>
              <w:ind w:left="140" w:right="140"/>
              <w:rPr>
                <w:lang w:eastAsia="fr-FR"/>
              </w:rPr>
            </w:pPr>
            <w:r>
              <w:rPr>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6F7A7570" w14:textId="77777777" w:rsidR="00AA4C2D" w:rsidRDefault="00AA4C2D" w:rsidP="00CF0296">
            <w:pPr>
              <w:spacing w:before="240" w:line="276" w:lineRule="auto"/>
              <w:ind w:left="140" w:right="140"/>
              <w:rPr>
                <w:lang w:eastAsia="fr-FR"/>
              </w:rPr>
            </w:pPr>
            <w:r>
              <w:rPr>
                <w:lang w:eastAsia="fr-FR"/>
              </w:rPr>
              <w:t xml:space="preserve"> </w:t>
            </w:r>
          </w:p>
        </w:tc>
      </w:tr>
      <w:tr w:rsidR="00AA4C2D" w:rsidRPr="007548EC" w14:paraId="553B4B0D" w14:textId="77777777" w:rsidTr="00CF0296">
        <w:trPr>
          <w:trHeight w:val="78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7800C4F" w14:textId="77777777" w:rsidR="00AA4C2D" w:rsidRDefault="00AA4C2D" w:rsidP="00CF0296">
            <w:pPr>
              <w:spacing w:before="240" w:line="276" w:lineRule="auto"/>
              <w:ind w:right="140"/>
              <w:rPr>
                <w:lang w:eastAsia="fr-FR"/>
              </w:rPr>
            </w:pPr>
            <w:r>
              <w:rPr>
                <w:lang w:eastAsia="fr-FR"/>
              </w:rPr>
              <w:t>We made all  decisions together during the work.</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2664FB15" w14:textId="77777777" w:rsidR="00AA4C2D" w:rsidRDefault="00AA4C2D" w:rsidP="00CF0296">
            <w:pPr>
              <w:spacing w:before="240" w:line="276" w:lineRule="auto"/>
              <w:ind w:left="140" w:right="140"/>
              <w:rPr>
                <w:lang w:eastAsia="fr-FR"/>
              </w:rPr>
            </w:pPr>
            <w:r>
              <w:rPr>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0B0119F1" w14:textId="77777777" w:rsidR="00AA4C2D" w:rsidRDefault="00AA4C2D" w:rsidP="00CF0296">
            <w:pPr>
              <w:spacing w:before="240" w:line="276" w:lineRule="auto"/>
              <w:ind w:left="140" w:right="140"/>
              <w:rPr>
                <w:lang w:eastAsia="fr-FR"/>
              </w:rPr>
            </w:pPr>
            <w:r>
              <w:rPr>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444CE6B3" w14:textId="77777777" w:rsidR="00AA4C2D" w:rsidRDefault="00AA4C2D" w:rsidP="00CF0296">
            <w:pPr>
              <w:spacing w:before="240" w:line="276" w:lineRule="auto"/>
              <w:ind w:left="140" w:right="140"/>
              <w:rPr>
                <w:lang w:eastAsia="fr-FR"/>
              </w:rPr>
            </w:pPr>
            <w:r>
              <w:rPr>
                <w:lang w:eastAsia="fr-FR"/>
              </w:rPr>
              <w:t xml:space="preserve"> </w:t>
            </w:r>
          </w:p>
        </w:tc>
      </w:tr>
      <w:tr w:rsidR="00AA4C2D" w:rsidRPr="007548EC" w14:paraId="3B98F065" w14:textId="77777777" w:rsidTr="00CF0296">
        <w:trPr>
          <w:trHeight w:val="78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EBB0C62" w14:textId="77777777" w:rsidR="00AA4C2D" w:rsidRDefault="00AA4C2D" w:rsidP="00CF0296">
            <w:pPr>
              <w:spacing w:before="240" w:line="276" w:lineRule="auto"/>
              <w:ind w:right="140"/>
              <w:rPr>
                <w:lang w:eastAsia="fr-FR"/>
              </w:rPr>
            </w:pPr>
            <w:r>
              <w:rPr>
                <w:lang w:eastAsia="fr-FR"/>
              </w:rPr>
              <w:t>We respected the opinions of all  members of the group.</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48D70390" w14:textId="77777777" w:rsidR="00AA4C2D" w:rsidRDefault="00AA4C2D" w:rsidP="00CF0296">
            <w:pPr>
              <w:spacing w:before="240" w:line="276" w:lineRule="auto"/>
              <w:ind w:left="140" w:right="140"/>
              <w:rPr>
                <w:lang w:eastAsia="fr-FR"/>
              </w:rPr>
            </w:pPr>
            <w:r>
              <w:rPr>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7BB07DBB" w14:textId="77777777" w:rsidR="00AA4C2D" w:rsidRDefault="00AA4C2D" w:rsidP="00CF0296">
            <w:pPr>
              <w:spacing w:before="240" w:line="276" w:lineRule="auto"/>
              <w:ind w:left="140" w:right="140"/>
              <w:rPr>
                <w:lang w:eastAsia="fr-FR"/>
              </w:rPr>
            </w:pPr>
            <w:r>
              <w:rPr>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3CD467A5" w14:textId="77777777" w:rsidR="00AA4C2D" w:rsidRDefault="00AA4C2D" w:rsidP="00CF0296">
            <w:pPr>
              <w:spacing w:before="240" w:line="276" w:lineRule="auto"/>
              <w:ind w:left="140" w:right="140"/>
              <w:rPr>
                <w:lang w:eastAsia="fr-FR"/>
              </w:rPr>
            </w:pPr>
            <w:r>
              <w:rPr>
                <w:lang w:eastAsia="fr-FR"/>
              </w:rPr>
              <w:t xml:space="preserve"> </w:t>
            </w:r>
          </w:p>
        </w:tc>
      </w:tr>
      <w:tr w:rsidR="00AA4C2D" w:rsidRPr="007548EC" w14:paraId="7A9EF003" w14:textId="77777777" w:rsidTr="00CF0296">
        <w:trPr>
          <w:trHeight w:val="500"/>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54B2928" w14:textId="77777777" w:rsidR="00AA4C2D" w:rsidRDefault="00AA4C2D" w:rsidP="00CF0296">
            <w:pPr>
              <w:spacing w:before="240" w:line="276" w:lineRule="auto"/>
              <w:ind w:right="140"/>
              <w:rPr>
                <w:lang w:eastAsia="fr-FR"/>
              </w:rPr>
            </w:pPr>
            <w:r>
              <w:rPr>
                <w:lang w:eastAsia="fr-FR"/>
              </w:rPr>
              <w:t>I helped the group with my work.</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5F76D4E5" w14:textId="77777777" w:rsidR="00AA4C2D" w:rsidRDefault="00AA4C2D" w:rsidP="00CF0296">
            <w:pPr>
              <w:spacing w:before="240" w:line="276" w:lineRule="auto"/>
              <w:ind w:left="140" w:right="140"/>
              <w:rPr>
                <w:lang w:eastAsia="fr-FR"/>
              </w:rPr>
            </w:pPr>
            <w:r>
              <w:rPr>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6CD24EA6" w14:textId="77777777" w:rsidR="00AA4C2D" w:rsidRDefault="00AA4C2D" w:rsidP="00CF0296">
            <w:pPr>
              <w:spacing w:before="240" w:line="276" w:lineRule="auto"/>
              <w:ind w:left="140" w:right="140"/>
              <w:rPr>
                <w:lang w:eastAsia="fr-FR"/>
              </w:rPr>
            </w:pPr>
            <w:r>
              <w:rPr>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5B202100" w14:textId="77777777" w:rsidR="00AA4C2D" w:rsidRDefault="00AA4C2D" w:rsidP="00CF0296">
            <w:pPr>
              <w:spacing w:before="240" w:line="276" w:lineRule="auto"/>
              <w:ind w:left="140" w:right="140"/>
              <w:rPr>
                <w:lang w:eastAsia="fr-FR"/>
              </w:rPr>
            </w:pPr>
            <w:r>
              <w:rPr>
                <w:lang w:eastAsia="fr-FR"/>
              </w:rPr>
              <w:t xml:space="preserve"> </w:t>
            </w:r>
          </w:p>
        </w:tc>
      </w:tr>
    </w:tbl>
    <w:p w14:paraId="3E6A9C53" w14:textId="77777777" w:rsidR="00AA4C2D" w:rsidRPr="007548EC" w:rsidRDefault="00AA4C2D" w:rsidP="00AA4C2D">
      <w:pPr>
        <w:spacing w:before="40" w:after="40"/>
        <w:rPr>
          <w:lang w:eastAsia="fr-FR"/>
        </w:rPr>
      </w:pPr>
      <w:r w:rsidRPr="007548EC">
        <w:rPr>
          <w:lang w:eastAsia="fr-FR"/>
        </w:rPr>
        <w:t>How did you feel in group work?</w:t>
      </w:r>
    </w:p>
    <w:p w14:paraId="1AFBF219" w14:textId="77777777" w:rsidR="00AA4C2D" w:rsidRPr="007548EC" w:rsidRDefault="00AA4C2D" w:rsidP="00AA4C2D">
      <w:pPr>
        <w:spacing w:before="40" w:after="40"/>
        <w:rPr>
          <w:lang w:eastAsia="fr-FR"/>
        </w:rPr>
      </w:pPr>
      <w:r w:rsidRPr="007548EC">
        <w:rPr>
          <w:lang w:eastAsia="fr-FR"/>
        </w:rPr>
        <w:t xml:space="preserve"> </w:t>
      </w:r>
    </w:p>
    <w:p w14:paraId="4E8369AB" w14:textId="77777777" w:rsidR="00AA4C2D" w:rsidRPr="007548EC" w:rsidRDefault="00AA4C2D" w:rsidP="00AA4C2D">
      <w:pPr>
        <w:spacing w:before="40" w:after="40"/>
        <w:rPr>
          <w:lang w:eastAsia="fr-FR"/>
        </w:rPr>
      </w:pPr>
      <w:r w:rsidRPr="007548EC">
        <w:rPr>
          <w:lang w:eastAsia="fr-FR"/>
        </w:rPr>
        <w:t>How would you assess your contribution during group work?</w:t>
      </w:r>
    </w:p>
    <w:p w14:paraId="4625E4D9" w14:textId="77777777" w:rsidR="00AA4C2D" w:rsidRPr="000D255B" w:rsidRDefault="00AA4C2D" w:rsidP="00C93672"/>
    <w:sectPr w:rsidR="00AA4C2D" w:rsidRPr="000D255B" w:rsidSect="00857B14">
      <w:headerReference w:type="default" r:id="rId63"/>
      <w:footerReference w:type="default" r:id="rId64"/>
      <w:headerReference w:type="first" r:id="rId65"/>
      <w:footerReference w:type="first" r:id="rId66"/>
      <w:pgSz w:w="11906" w:h="16838" w:code="9"/>
      <w:pgMar w:top="1440" w:right="1440" w:bottom="1440" w:left="1440" w:header="709" w:footer="4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1B364" w14:textId="77777777" w:rsidR="002021E2" w:rsidRDefault="002021E2" w:rsidP="00825772">
      <w:pPr>
        <w:spacing w:after="0" w:line="240" w:lineRule="auto"/>
      </w:pPr>
      <w:r>
        <w:separator/>
      </w:r>
    </w:p>
    <w:p w14:paraId="556BB8FA" w14:textId="77777777" w:rsidR="002021E2" w:rsidRDefault="002021E2"/>
  </w:endnote>
  <w:endnote w:type="continuationSeparator" w:id="0">
    <w:p w14:paraId="55092972" w14:textId="77777777" w:rsidR="002021E2" w:rsidRDefault="002021E2" w:rsidP="00825772">
      <w:pPr>
        <w:spacing w:after="0" w:line="240" w:lineRule="auto"/>
      </w:pPr>
      <w:r>
        <w:continuationSeparator/>
      </w:r>
    </w:p>
    <w:p w14:paraId="5B87D381" w14:textId="77777777" w:rsidR="002021E2" w:rsidRDefault="00202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682558"/>
      <w:docPartObj>
        <w:docPartGallery w:val="Page Numbers (Bottom of Page)"/>
        <w:docPartUnique/>
      </w:docPartObj>
    </w:sdtPr>
    <w:sdtEndPr>
      <w:rPr>
        <w:noProof/>
      </w:rPr>
    </w:sdtEndPr>
    <w:sdtContent>
      <w:p w14:paraId="425628B4" w14:textId="7C65D5F0" w:rsidR="00013FCC" w:rsidRDefault="00013FCC">
        <w:pPr>
          <w:pStyle w:val="Podnoje"/>
          <w:jc w:val="right"/>
        </w:pPr>
        <w:r>
          <w:fldChar w:fldCharType="begin"/>
        </w:r>
        <w:r>
          <w:instrText xml:space="preserve"> PAGE   \* MERGEFORMAT </w:instrText>
        </w:r>
        <w:r>
          <w:fldChar w:fldCharType="separate"/>
        </w:r>
        <w:r w:rsidR="000C14AC">
          <w:rPr>
            <w:noProof/>
          </w:rPr>
          <w:t>3</w:t>
        </w:r>
        <w:r>
          <w:rPr>
            <w:noProof/>
          </w:rPr>
          <w:fldChar w:fldCharType="end"/>
        </w:r>
      </w:p>
    </w:sdtContent>
  </w:sdt>
  <w:p w14:paraId="7E64663E" w14:textId="77777777" w:rsidR="00013FCC" w:rsidRDefault="00013FCC">
    <w:pPr>
      <w:pStyle w:val="Podnoje"/>
    </w:pPr>
  </w:p>
  <w:p w14:paraId="366DA888" w14:textId="77777777" w:rsidR="006A636C" w:rsidRDefault="006A63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ED90C" w14:textId="333AEB17" w:rsidR="00C657D1" w:rsidRPr="00E93C36" w:rsidRDefault="002E042A" w:rsidP="000541F4">
    <w:pPr>
      <w:pStyle w:val="STMT-footer"/>
      <w:rPr>
        <w:sz w:val="14"/>
        <w:szCs w:val="14"/>
        <w:lang w:val="en-US"/>
      </w:rPr>
    </w:pPr>
    <w:r w:rsidRPr="00E93C36">
      <w:rPr>
        <w:noProof/>
      </w:rPr>
      <w:drawing>
        <wp:anchor distT="0" distB="0" distL="114300" distR="114300" simplePos="0" relativeHeight="251679744" behindDoc="1" locked="0" layoutInCell="1" allowOverlap="1" wp14:anchorId="69B2F30D" wp14:editId="27DBC7F1">
          <wp:simplePos x="0" y="0"/>
          <wp:positionH relativeFrom="margin">
            <wp:posOffset>-118565</wp:posOffset>
          </wp:positionH>
          <wp:positionV relativeFrom="paragraph">
            <wp:posOffset>-99458</wp:posOffset>
          </wp:positionV>
          <wp:extent cx="952500" cy="962660"/>
          <wp:effectExtent l="0" t="0" r="0" b="0"/>
          <wp:wrapTight wrapText="bothSides">
            <wp:wrapPolygon edited="0">
              <wp:start x="432" y="855"/>
              <wp:lineTo x="432" y="13251"/>
              <wp:lineTo x="1728" y="15388"/>
              <wp:lineTo x="4752" y="15388"/>
              <wp:lineTo x="432" y="17953"/>
              <wp:lineTo x="432" y="19662"/>
              <wp:lineTo x="8208" y="20517"/>
              <wp:lineTo x="10368" y="20517"/>
              <wp:lineTo x="21168" y="19662"/>
              <wp:lineTo x="21168" y="17953"/>
              <wp:lineTo x="16848" y="15388"/>
              <wp:lineTo x="19440" y="15388"/>
              <wp:lineTo x="21168" y="12396"/>
              <wp:lineTo x="20736" y="855"/>
              <wp:lineTo x="432" y="855"/>
            </wp:wrapPolygon>
          </wp:wrapTight>
          <wp:docPr id="14" name="Picture 14"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hematic&#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C36" w:rsidRPr="00E93C36">
      <w:rPr>
        <w:sz w:val="14"/>
        <w:szCs w:val="14"/>
        <w:lang w:val="en-US"/>
      </w:rPr>
      <w:t>Funded by the European Union. Views and opinions expressed are however those of the author(s) only and do not necessarily reflect those of the European Union or the European Commission. Neither the European Union nor the granting authority can be held responsible for them. Supported by Scientix®, an initiative of European Schoolnet.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2BC25" w14:textId="77777777" w:rsidR="002021E2" w:rsidRDefault="002021E2" w:rsidP="00825772">
      <w:pPr>
        <w:spacing w:after="0" w:line="240" w:lineRule="auto"/>
      </w:pPr>
      <w:r>
        <w:separator/>
      </w:r>
    </w:p>
    <w:p w14:paraId="07D8830E" w14:textId="77777777" w:rsidR="002021E2" w:rsidRDefault="002021E2"/>
  </w:footnote>
  <w:footnote w:type="continuationSeparator" w:id="0">
    <w:p w14:paraId="5EDCAFDD" w14:textId="77777777" w:rsidR="002021E2" w:rsidRDefault="002021E2" w:rsidP="00825772">
      <w:pPr>
        <w:spacing w:after="0" w:line="240" w:lineRule="auto"/>
      </w:pPr>
      <w:r>
        <w:continuationSeparator/>
      </w:r>
    </w:p>
    <w:p w14:paraId="5353A4E6" w14:textId="77777777" w:rsidR="002021E2" w:rsidRDefault="002021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4721" w14:textId="61C521D1" w:rsidR="00AC5067" w:rsidRDefault="00AC5067" w:rsidP="00E71D01">
    <w:pPr>
      <w:pStyle w:val="Zaglavlje"/>
      <w:tabs>
        <w:tab w:val="clear" w:pos="4680"/>
        <w:tab w:val="clear" w:pos="9360"/>
        <w:tab w:val="left" w:pos="8415"/>
      </w:tabs>
      <w:jc w:val="right"/>
      <w:rPr>
        <w:b/>
        <w:bCs/>
        <w:color w:val="019267"/>
      </w:rPr>
    </w:pPr>
    <w:r w:rsidRPr="00E71D01">
      <w:rPr>
        <w:b/>
        <w:bCs/>
        <w:noProof/>
        <w:color w:val="019267"/>
      </w:rPr>
      <w:drawing>
        <wp:anchor distT="0" distB="0" distL="114300" distR="114300" simplePos="0" relativeHeight="251669504" behindDoc="0" locked="0" layoutInCell="1" allowOverlap="1" wp14:anchorId="2E94D4E3" wp14:editId="01C0167F">
          <wp:simplePos x="0" y="0"/>
          <wp:positionH relativeFrom="margin">
            <wp:posOffset>0</wp:posOffset>
          </wp:positionH>
          <wp:positionV relativeFrom="page">
            <wp:posOffset>487680</wp:posOffset>
          </wp:positionV>
          <wp:extent cx="2075418" cy="615708"/>
          <wp:effectExtent l="0" t="0" r="1270" b="0"/>
          <wp:wrapNone/>
          <wp:docPr id="6" name="Grafik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5418" cy="615708"/>
                  </a:xfrm>
                  <a:prstGeom prst="rect">
                    <a:avLst/>
                  </a:prstGeom>
                </pic:spPr>
              </pic:pic>
            </a:graphicData>
          </a:graphic>
          <wp14:sizeRelH relativeFrom="margin">
            <wp14:pctWidth>0</wp14:pctWidth>
          </wp14:sizeRelH>
          <wp14:sizeRelV relativeFrom="margin">
            <wp14:pctHeight>0</wp14:pctHeight>
          </wp14:sizeRelV>
        </wp:anchor>
      </w:drawing>
    </w:r>
  </w:p>
  <w:p w14:paraId="4884CE16" w14:textId="6FB8D3E1" w:rsidR="00825772" w:rsidRPr="00E71D01" w:rsidRDefault="00E71D01" w:rsidP="00E71D01">
    <w:pPr>
      <w:pStyle w:val="Zaglavlje"/>
      <w:tabs>
        <w:tab w:val="clear" w:pos="4680"/>
        <w:tab w:val="clear" w:pos="9360"/>
        <w:tab w:val="left" w:pos="8415"/>
      </w:tabs>
      <w:jc w:val="right"/>
      <w:rPr>
        <w:b/>
        <w:bCs/>
      </w:rPr>
    </w:pPr>
    <w:r w:rsidRPr="00E71D01">
      <w:rPr>
        <w:b/>
        <w:bCs/>
        <w:color w:val="019267"/>
      </w:rPr>
      <w:t>NBS</w:t>
    </w:r>
    <w:r w:rsidRPr="00E71D01">
      <w:rPr>
        <w:b/>
        <w:bCs/>
      </w:rPr>
      <w:t xml:space="preserve"> </w:t>
    </w:r>
    <w:r w:rsidRPr="00E71D01">
      <w:rPr>
        <w:b/>
        <w:bCs/>
        <w:color w:val="00C897"/>
      </w:rPr>
      <w:t>EduWORLD</w:t>
    </w:r>
  </w:p>
  <w:p w14:paraId="3CC37248" w14:textId="623805BE" w:rsidR="00E71D01" w:rsidRPr="005B0FEF" w:rsidRDefault="00E71D01" w:rsidP="00E71D01">
    <w:pPr>
      <w:pStyle w:val="Zaglavlje"/>
      <w:tabs>
        <w:tab w:val="clear" w:pos="4680"/>
        <w:tab w:val="clear" w:pos="9360"/>
        <w:tab w:val="left" w:pos="8415"/>
      </w:tabs>
      <w:jc w:val="right"/>
      <w:rPr>
        <w:b/>
        <w:bCs/>
      </w:rPr>
    </w:pPr>
    <w:r w:rsidRPr="005B0FEF">
      <w:rPr>
        <w:b/>
        <w:bCs/>
      </w:rPr>
      <w:t>Learning Scenario Template</w:t>
    </w:r>
  </w:p>
  <w:p w14:paraId="29E2F8B0" w14:textId="77777777" w:rsidR="00825772" w:rsidRDefault="00825772">
    <w:pPr>
      <w:pStyle w:val="Zaglavlje"/>
    </w:pPr>
  </w:p>
  <w:p w14:paraId="5EAC5755" w14:textId="77777777" w:rsidR="006A636C" w:rsidRDefault="006A63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D6C4E" w14:textId="40370B29" w:rsidR="00C47870" w:rsidRDefault="00AC5067">
    <w:pPr>
      <w:pStyle w:val="Zaglavlje"/>
    </w:pPr>
    <w:r>
      <w:rPr>
        <w:noProof/>
      </w:rPr>
      <w:drawing>
        <wp:anchor distT="0" distB="0" distL="114300" distR="114300" simplePos="0" relativeHeight="251672576" behindDoc="0" locked="0" layoutInCell="1" allowOverlap="1" wp14:anchorId="5268060D" wp14:editId="715DBE13">
          <wp:simplePos x="0" y="0"/>
          <wp:positionH relativeFrom="margin">
            <wp:posOffset>-114300</wp:posOffset>
          </wp:positionH>
          <wp:positionV relativeFrom="paragraph">
            <wp:posOffset>8890</wp:posOffset>
          </wp:positionV>
          <wp:extent cx="1611630" cy="647700"/>
          <wp:effectExtent l="0" t="0" r="7620" b="0"/>
          <wp:wrapSquare wrapText="bothSides"/>
          <wp:docPr id="8" name="Picture 72" descr="Logo&#10;&#10;Description automatically generated">
            <a:extLst xmlns:a="http://schemas.openxmlformats.org/drawingml/2006/main">
              <a:ext uri="{FF2B5EF4-FFF2-40B4-BE49-F238E27FC236}">
                <a16:creationId xmlns:a16="http://schemas.microsoft.com/office/drawing/2014/main" id="{ADF01A98-ABF8-2AFC-0328-F68A25139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descr="Logo&#10;&#10;Description automatically generated">
                    <a:extLst>
                      <a:ext uri="{FF2B5EF4-FFF2-40B4-BE49-F238E27FC236}">
                        <a16:creationId xmlns:a16="http://schemas.microsoft.com/office/drawing/2014/main" id="{ADF01A98-ABF8-2AFC-0328-F68A25139AA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1630" cy="647700"/>
                  </a:xfrm>
                  <a:prstGeom prst="rect">
                    <a:avLst/>
                  </a:prstGeom>
                </pic:spPr>
              </pic:pic>
            </a:graphicData>
          </a:graphic>
          <wp14:sizeRelH relativeFrom="page">
            <wp14:pctWidth>0</wp14:pctWidth>
          </wp14:sizeRelH>
          <wp14:sizeRelV relativeFrom="page">
            <wp14:pctHeight>0</wp14:pctHeight>
          </wp14:sizeRelV>
        </wp:anchor>
      </w:drawing>
    </w:r>
    <w:r w:rsidR="006F2781" w:rsidRPr="00C47870">
      <w:rPr>
        <w:b/>
        <w:bCs/>
        <w:noProof/>
        <w:color w:val="00C897"/>
      </w:rPr>
      <w:drawing>
        <wp:anchor distT="0" distB="0" distL="114300" distR="114300" simplePos="0" relativeHeight="251674624" behindDoc="0" locked="0" layoutInCell="1" allowOverlap="1" wp14:anchorId="336C4CDD" wp14:editId="06EDFBBC">
          <wp:simplePos x="0" y="0"/>
          <wp:positionH relativeFrom="margin">
            <wp:posOffset>4497705</wp:posOffset>
          </wp:positionH>
          <wp:positionV relativeFrom="paragraph">
            <wp:posOffset>34348</wp:posOffset>
          </wp:positionV>
          <wp:extent cx="1317625" cy="690880"/>
          <wp:effectExtent l="0" t="0" r="0" b="0"/>
          <wp:wrapSquare wrapText="bothSides"/>
          <wp:docPr id="7" name="Picture 7" descr="Is Scientix only for Science? - Scientix blog Scientix blog">
            <a:extLst xmlns:a="http://schemas.openxmlformats.org/drawingml/2006/main">
              <a:ext uri="{FF2B5EF4-FFF2-40B4-BE49-F238E27FC236}">
                <a16:creationId xmlns:a16="http://schemas.microsoft.com/office/drawing/2014/main" id="{C0D0E988-CEA6-1488-F932-A9B2D1565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s Scientix only for Science? - Scientix blog Scientix blog">
                    <a:extLst>
                      <a:ext uri="{FF2B5EF4-FFF2-40B4-BE49-F238E27FC236}">
                        <a16:creationId xmlns:a16="http://schemas.microsoft.com/office/drawing/2014/main" id="{C0D0E988-CEA6-1488-F932-A9B2D1565FD7}"/>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17625" cy="690880"/>
                  </a:xfrm>
                  <a:prstGeom prst="rect">
                    <a:avLst/>
                  </a:prstGeom>
                  <a:noFill/>
                </pic:spPr>
              </pic:pic>
            </a:graphicData>
          </a:graphic>
          <wp14:sizeRelH relativeFrom="page">
            <wp14:pctWidth>0</wp14:pctWidth>
          </wp14:sizeRelH>
          <wp14:sizeRelV relativeFrom="page">
            <wp14:pctHeight>0</wp14:pctHeight>
          </wp14:sizeRelV>
        </wp:anchor>
      </w:drawing>
    </w:r>
  </w:p>
  <w:p w14:paraId="03379583" w14:textId="367E3D74" w:rsidR="00C47870" w:rsidRDefault="00C47870">
    <w:pPr>
      <w:pStyle w:val="Zaglavlje"/>
    </w:pPr>
  </w:p>
  <w:p w14:paraId="4922828B" w14:textId="6CA7108F" w:rsidR="00C47870" w:rsidRDefault="00C47870">
    <w:pPr>
      <w:pStyle w:val="Zaglavlje"/>
    </w:pPr>
  </w:p>
  <w:p w14:paraId="50E1E245" w14:textId="6EEFF06F" w:rsidR="00C47870" w:rsidRDefault="00C47870">
    <w:pPr>
      <w:pStyle w:val="Zaglavlje"/>
    </w:pPr>
  </w:p>
  <w:p w14:paraId="4A06F463" w14:textId="144C517A" w:rsidR="00C47870" w:rsidRDefault="00C47870">
    <w:pPr>
      <w:pStyle w:val="Zaglavlje"/>
    </w:pPr>
  </w:p>
  <w:p w14:paraId="346E8B34" w14:textId="23740117" w:rsidR="00825772" w:rsidRPr="00C47870" w:rsidRDefault="00825772">
    <w:pPr>
      <w:pStyle w:val="Zaglavlje"/>
      <w:rPr>
        <w:b/>
        <w:bCs/>
        <w:color w:val="00C897"/>
      </w:rPr>
    </w:pPr>
  </w:p>
  <w:p w14:paraId="5812E4E0" w14:textId="7F8B5D1B" w:rsidR="00C47870" w:rsidRDefault="00C4787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5A52"/>
    <w:multiLevelType w:val="hybridMultilevel"/>
    <w:tmpl w:val="700284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9D3036"/>
    <w:multiLevelType w:val="hybridMultilevel"/>
    <w:tmpl w:val="876E16C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086D66B1"/>
    <w:multiLevelType w:val="hybridMultilevel"/>
    <w:tmpl w:val="BC743DCE"/>
    <w:lvl w:ilvl="0" w:tplc="094297DE">
      <w:start w:val="14"/>
      <w:numFmt w:val="bullet"/>
      <w:lvlText w:val="-"/>
      <w:lvlJc w:val="left"/>
      <w:pPr>
        <w:ind w:left="720" w:hanging="360"/>
      </w:pPr>
      <w:rPr>
        <w:rFonts w:ascii="Verdana" w:eastAsiaTheme="minorEastAsia" w:hAnsi="Verdan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E551CA"/>
    <w:multiLevelType w:val="hybridMultilevel"/>
    <w:tmpl w:val="1AEE8D94"/>
    <w:lvl w:ilvl="0" w:tplc="E66653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36615"/>
    <w:multiLevelType w:val="hybridMultilevel"/>
    <w:tmpl w:val="DD86DEC6"/>
    <w:lvl w:ilvl="0" w:tplc="0F406A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26481"/>
    <w:multiLevelType w:val="hybridMultilevel"/>
    <w:tmpl w:val="014886D0"/>
    <w:lvl w:ilvl="0" w:tplc="47A843EE">
      <w:start w:val="1"/>
      <w:numFmt w:val="bullet"/>
      <w:lvlText w:val=""/>
      <w:lvlJc w:val="left"/>
      <w:pPr>
        <w:ind w:left="720" w:hanging="360"/>
      </w:pPr>
      <w:rPr>
        <w:rFonts w:ascii="Symbol" w:hAnsi="Symbol"/>
      </w:rPr>
    </w:lvl>
    <w:lvl w:ilvl="1" w:tplc="8AB4B854">
      <w:start w:val="1"/>
      <w:numFmt w:val="bullet"/>
      <w:lvlText w:val=""/>
      <w:lvlJc w:val="left"/>
      <w:pPr>
        <w:ind w:left="720" w:hanging="360"/>
      </w:pPr>
      <w:rPr>
        <w:rFonts w:ascii="Symbol" w:hAnsi="Symbol"/>
      </w:rPr>
    </w:lvl>
    <w:lvl w:ilvl="2" w:tplc="1840B42A">
      <w:start w:val="1"/>
      <w:numFmt w:val="bullet"/>
      <w:lvlText w:val=""/>
      <w:lvlJc w:val="left"/>
      <w:pPr>
        <w:ind w:left="720" w:hanging="360"/>
      </w:pPr>
      <w:rPr>
        <w:rFonts w:ascii="Symbol" w:hAnsi="Symbol"/>
      </w:rPr>
    </w:lvl>
    <w:lvl w:ilvl="3" w:tplc="39FABBB4">
      <w:start w:val="1"/>
      <w:numFmt w:val="bullet"/>
      <w:lvlText w:val=""/>
      <w:lvlJc w:val="left"/>
      <w:pPr>
        <w:ind w:left="720" w:hanging="360"/>
      </w:pPr>
      <w:rPr>
        <w:rFonts w:ascii="Symbol" w:hAnsi="Symbol"/>
      </w:rPr>
    </w:lvl>
    <w:lvl w:ilvl="4" w:tplc="71F2D19A">
      <w:start w:val="1"/>
      <w:numFmt w:val="bullet"/>
      <w:lvlText w:val=""/>
      <w:lvlJc w:val="left"/>
      <w:pPr>
        <w:ind w:left="720" w:hanging="360"/>
      </w:pPr>
      <w:rPr>
        <w:rFonts w:ascii="Symbol" w:hAnsi="Symbol"/>
      </w:rPr>
    </w:lvl>
    <w:lvl w:ilvl="5" w:tplc="9ED6138C">
      <w:start w:val="1"/>
      <w:numFmt w:val="bullet"/>
      <w:lvlText w:val=""/>
      <w:lvlJc w:val="left"/>
      <w:pPr>
        <w:ind w:left="720" w:hanging="360"/>
      </w:pPr>
      <w:rPr>
        <w:rFonts w:ascii="Symbol" w:hAnsi="Symbol"/>
      </w:rPr>
    </w:lvl>
    <w:lvl w:ilvl="6" w:tplc="4FBEC02C">
      <w:start w:val="1"/>
      <w:numFmt w:val="bullet"/>
      <w:lvlText w:val=""/>
      <w:lvlJc w:val="left"/>
      <w:pPr>
        <w:ind w:left="720" w:hanging="360"/>
      </w:pPr>
      <w:rPr>
        <w:rFonts w:ascii="Symbol" w:hAnsi="Symbol"/>
      </w:rPr>
    </w:lvl>
    <w:lvl w:ilvl="7" w:tplc="D2686F96">
      <w:start w:val="1"/>
      <w:numFmt w:val="bullet"/>
      <w:lvlText w:val=""/>
      <w:lvlJc w:val="left"/>
      <w:pPr>
        <w:ind w:left="720" w:hanging="360"/>
      </w:pPr>
      <w:rPr>
        <w:rFonts w:ascii="Symbol" w:hAnsi="Symbol"/>
      </w:rPr>
    </w:lvl>
    <w:lvl w:ilvl="8" w:tplc="2B2C7DE8">
      <w:start w:val="1"/>
      <w:numFmt w:val="bullet"/>
      <w:lvlText w:val=""/>
      <w:lvlJc w:val="left"/>
      <w:pPr>
        <w:ind w:left="720" w:hanging="360"/>
      </w:pPr>
      <w:rPr>
        <w:rFonts w:ascii="Symbol" w:hAnsi="Symbol"/>
      </w:rPr>
    </w:lvl>
  </w:abstractNum>
  <w:abstractNum w:abstractNumId="6" w15:restartNumberingAfterBreak="0">
    <w:nsid w:val="2B9F37E9"/>
    <w:multiLevelType w:val="hybridMultilevel"/>
    <w:tmpl w:val="50FC6B22"/>
    <w:lvl w:ilvl="0" w:tplc="8230ED42">
      <w:start w:val="1"/>
      <w:numFmt w:val="bullet"/>
      <w:lvlText w:val=""/>
      <w:lvlJc w:val="left"/>
      <w:pPr>
        <w:ind w:left="720" w:hanging="360"/>
      </w:pPr>
      <w:rPr>
        <w:rFonts w:ascii="Symbol" w:hAnsi="Symbol"/>
      </w:rPr>
    </w:lvl>
    <w:lvl w:ilvl="1" w:tplc="B0D45962">
      <w:start w:val="1"/>
      <w:numFmt w:val="bullet"/>
      <w:lvlText w:val=""/>
      <w:lvlJc w:val="left"/>
      <w:pPr>
        <w:ind w:left="720" w:hanging="360"/>
      </w:pPr>
      <w:rPr>
        <w:rFonts w:ascii="Symbol" w:hAnsi="Symbol"/>
      </w:rPr>
    </w:lvl>
    <w:lvl w:ilvl="2" w:tplc="91F2966E">
      <w:start w:val="1"/>
      <w:numFmt w:val="bullet"/>
      <w:lvlText w:val=""/>
      <w:lvlJc w:val="left"/>
      <w:pPr>
        <w:ind w:left="720" w:hanging="360"/>
      </w:pPr>
      <w:rPr>
        <w:rFonts w:ascii="Symbol" w:hAnsi="Symbol"/>
      </w:rPr>
    </w:lvl>
    <w:lvl w:ilvl="3" w:tplc="7FFC4E30">
      <w:start w:val="1"/>
      <w:numFmt w:val="bullet"/>
      <w:lvlText w:val=""/>
      <w:lvlJc w:val="left"/>
      <w:pPr>
        <w:ind w:left="720" w:hanging="360"/>
      </w:pPr>
      <w:rPr>
        <w:rFonts w:ascii="Symbol" w:hAnsi="Symbol"/>
      </w:rPr>
    </w:lvl>
    <w:lvl w:ilvl="4" w:tplc="DF649A4E">
      <w:start w:val="1"/>
      <w:numFmt w:val="bullet"/>
      <w:lvlText w:val=""/>
      <w:lvlJc w:val="left"/>
      <w:pPr>
        <w:ind w:left="720" w:hanging="360"/>
      </w:pPr>
      <w:rPr>
        <w:rFonts w:ascii="Symbol" w:hAnsi="Symbol"/>
      </w:rPr>
    </w:lvl>
    <w:lvl w:ilvl="5" w:tplc="36DC2720">
      <w:start w:val="1"/>
      <w:numFmt w:val="bullet"/>
      <w:lvlText w:val=""/>
      <w:lvlJc w:val="left"/>
      <w:pPr>
        <w:ind w:left="720" w:hanging="360"/>
      </w:pPr>
      <w:rPr>
        <w:rFonts w:ascii="Symbol" w:hAnsi="Symbol"/>
      </w:rPr>
    </w:lvl>
    <w:lvl w:ilvl="6" w:tplc="4E06B7E4">
      <w:start w:val="1"/>
      <w:numFmt w:val="bullet"/>
      <w:lvlText w:val=""/>
      <w:lvlJc w:val="left"/>
      <w:pPr>
        <w:ind w:left="720" w:hanging="360"/>
      </w:pPr>
      <w:rPr>
        <w:rFonts w:ascii="Symbol" w:hAnsi="Symbol"/>
      </w:rPr>
    </w:lvl>
    <w:lvl w:ilvl="7" w:tplc="1D84921C">
      <w:start w:val="1"/>
      <w:numFmt w:val="bullet"/>
      <w:lvlText w:val=""/>
      <w:lvlJc w:val="left"/>
      <w:pPr>
        <w:ind w:left="720" w:hanging="360"/>
      </w:pPr>
      <w:rPr>
        <w:rFonts w:ascii="Symbol" w:hAnsi="Symbol"/>
      </w:rPr>
    </w:lvl>
    <w:lvl w:ilvl="8" w:tplc="DC66D032">
      <w:start w:val="1"/>
      <w:numFmt w:val="bullet"/>
      <w:lvlText w:val=""/>
      <w:lvlJc w:val="left"/>
      <w:pPr>
        <w:ind w:left="720" w:hanging="360"/>
      </w:pPr>
      <w:rPr>
        <w:rFonts w:ascii="Symbol" w:hAnsi="Symbol"/>
      </w:rPr>
    </w:lvl>
  </w:abstractNum>
  <w:abstractNum w:abstractNumId="7" w15:restartNumberingAfterBreak="0">
    <w:nsid w:val="2C834DC9"/>
    <w:multiLevelType w:val="hybridMultilevel"/>
    <w:tmpl w:val="DFDEF590"/>
    <w:lvl w:ilvl="0" w:tplc="2FE0132C">
      <w:start w:val="1"/>
      <w:numFmt w:val="bullet"/>
      <w:lvlText w:val=""/>
      <w:lvlJc w:val="left"/>
      <w:pPr>
        <w:ind w:left="1440" w:hanging="360"/>
      </w:pPr>
      <w:rPr>
        <w:rFonts w:ascii="Symbol" w:hAnsi="Symbol"/>
      </w:rPr>
    </w:lvl>
    <w:lvl w:ilvl="1" w:tplc="DC820AE0">
      <w:start w:val="1"/>
      <w:numFmt w:val="bullet"/>
      <w:lvlText w:val=""/>
      <w:lvlJc w:val="left"/>
      <w:pPr>
        <w:ind w:left="1440" w:hanging="360"/>
      </w:pPr>
      <w:rPr>
        <w:rFonts w:ascii="Symbol" w:hAnsi="Symbol"/>
      </w:rPr>
    </w:lvl>
    <w:lvl w:ilvl="2" w:tplc="9B6C2DCA">
      <w:start w:val="1"/>
      <w:numFmt w:val="bullet"/>
      <w:lvlText w:val=""/>
      <w:lvlJc w:val="left"/>
      <w:pPr>
        <w:ind w:left="1440" w:hanging="360"/>
      </w:pPr>
      <w:rPr>
        <w:rFonts w:ascii="Symbol" w:hAnsi="Symbol"/>
      </w:rPr>
    </w:lvl>
    <w:lvl w:ilvl="3" w:tplc="284E9706">
      <w:start w:val="1"/>
      <w:numFmt w:val="bullet"/>
      <w:lvlText w:val=""/>
      <w:lvlJc w:val="left"/>
      <w:pPr>
        <w:ind w:left="1440" w:hanging="360"/>
      </w:pPr>
      <w:rPr>
        <w:rFonts w:ascii="Symbol" w:hAnsi="Symbol"/>
      </w:rPr>
    </w:lvl>
    <w:lvl w:ilvl="4" w:tplc="3084A046">
      <w:start w:val="1"/>
      <w:numFmt w:val="bullet"/>
      <w:lvlText w:val=""/>
      <w:lvlJc w:val="left"/>
      <w:pPr>
        <w:ind w:left="1440" w:hanging="360"/>
      </w:pPr>
      <w:rPr>
        <w:rFonts w:ascii="Symbol" w:hAnsi="Symbol"/>
      </w:rPr>
    </w:lvl>
    <w:lvl w:ilvl="5" w:tplc="1416CCD2">
      <w:start w:val="1"/>
      <w:numFmt w:val="bullet"/>
      <w:lvlText w:val=""/>
      <w:lvlJc w:val="left"/>
      <w:pPr>
        <w:ind w:left="1440" w:hanging="360"/>
      </w:pPr>
      <w:rPr>
        <w:rFonts w:ascii="Symbol" w:hAnsi="Symbol"/>
      </w:rPr>
    </w:lvl>
    <w:lvl w:ilvl="6" w:tplc="2F0E9362">
      <w:start w:val="1"/>
      <w:numFmt w:val="bullet"/>
      <w:lvlText w:val=""/>
      <w:lvlJc w:val="left"/>
      <w:pPr>
        <w:ind w:left="1440" w:hanging="360"/>
      </w:pPr>
      <w:rPr>
        <w:rFonts w:ascii="Symbol" w:hAnsi="Symbol"/>
      </w:rPr>
    </w:lvl>
    <w:lvl w:ilvl="7" w:tplc="C41ABF80">
      <w:start w:val="1"/>
      <w:numFmt w:val="bullet"/>
      <w:lvlText w:val=""/>
      <w:lvlJc w:val="left"/>
      <w:pPr>
        <w:ind w:left="1440" w:hanging="360"/>
      </w:pPr>
      <w:rPr>
        <w:rFonts w:ascii="Symbol" w:hAnsi="Symbol"/>
      </w:rPr>
    </w:lvl>
    <w:lvl w:ilvl="8" w:tplc="11181480">
      <w:start w:val="1"/>
      <w:numFmt w:val="bullet"/>
      <w:lvlText w:val=""/>
      <w:lvlJc w:val="left"/>
      <w:pPr>
        <w:ind w:left="1440" w:hanging="360"/>
      </w:pPr>
      <w:rPr>
        <w:rFonts w:ascii="Symbol" w:hAnsi="Symbol"/>
      </w:rPr>
    </w:lvl>
  </w:abstractNum>
  <w:abstractNum w:abstractNumId="8" w15:restartNumberingAfterBreak="0">
    <w:nsid w:val="31D909C3"/>
    <w:multiLevelType w:val="hybridMultilevel"/>
    <w:tmpl w:val="FFDC41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1F36419"/>
    <w:multiLevelType w:val="hybridMultilevel"/>
    <w:tmpl w:val="D5500454"/>
    <w:lvl w:ilvl="0" w:tplc="7B8C3050">
      <w:start w:val="1"/>
      <w:numFmt w:val="bullet"/>
      <w:lvlText w:val=""/>
      <w:lvlJc w:val="left"/>
      <w:pPr>
        <w:ind w:left="720" w:hanging="360"/>
      </w:pPr>
      <w:rPr>
        <w:rFonts w:ascii="Symbol" w:hAnsi="Symbol"/>
      </w:rPr>
    </w:lvl>
    <w:lvl w:ilvl="1" w:tplc="D2EC4896">
      <w:start w:val="1"/>
      <w:numFmt w:val="bullet"/>
      <w:lvlText w:val=""/>
      <w:lvlJc w:val="left"/>
      <w:pPr>
        <w:ind w:left="720" w:hanging="360"/>
      </w:pPr>
      <w:rPr>
        <w:rFonts w:ascii="Symbol" w:hAnsi="Symbol"/>
      </w:rPr>
    </w:lvl>
    <w:lvl w:ilvl="2" w:tplc="04DEF7B6">
      <w:start w:val="1"/>
      <w:numFmt w:val="bullet"/>
      <w:lvlText w:val=""/>
      <w:lvlJc w:val="left"/>
      <w:pPr>
        <w:ind w:left="720" w:hanging="360"/>
      </w:pPr>
      <w:rPr>
        <w:rFonts w:ascii="Symbol" w:hAnsi="Symbol"/>
      </w:rPr>
    </w:lvl>
    <w:lvl w:ilvl="3" w:tplc="9C8AD2BC">
      <w:start w:val="1"/>
      <w:numFmt w:val="bullet"/>
      <w:lvlText w:val=""/>
      <w:lvlJc w:val="left"/>
      <w:pPr>
        <w:ind w:left="720" w:hanging="360"/>
      </w:pPr>
      <w:rPr>
        <w:rFonts w:ascii="Symbol" w:hAnsi="Symbol"/>
      </w:rPr>
    </w:lvl>
    <w:lvl w:ilvl="4" w:tplc="2AE283E0">
      <w:start w:val="1"/>
      <w:numFmt w:val="bullet"/>
      <w:lvlText w:val=""/>
      <w:lvlJc w:val="left"/>
      <w:pPr>
        <w:ind w:left="720" w:hanging="360"/>
      </w:pPr>
      <w:rPr>
        <w:rFonts w:ascii="Symbol" w:hAnsi="Symbol"/>
      </w:rPr>
    </w:lvl>
    <w:lvl w:ilvl="5" w:tplc="9F645416">
      <w:start w:val="1"/>
      <w:numFmt w:val="bullet"/>
      <w:lvlText w:val=""/>
      <w:lvlJc w:val="left"/>
      <w:pPr>
        <w:ind w:left="720" w:hanging="360"/>
      </w:pPr>
      <w:rPr>
        <w:rFonts w:ascii="Symbol" w:hAnsi="Symbol"/>
      </w:rPr>
    </w:lvl>
    <w:lvl w:ilvl="6" w:tplc="57ACC706">
      <w:start w:val="1"/>
      <w:numFmt w:val="bullet"/>
      <w:lvlText w:val=""/>
      <w:lvlJc w:val="left"/>
      <w:pPr>
        <w:ind w:left="720" w:hanging="360"/>
      </w:pPr>
      <w:rPr>
        <w:rFonts w:ascii="Symbol" w:hAnsi="Symbol"/>
      </w:rPr>
    </w:lvl>
    <w:lvl w:ilvl="7" w:tplc="CD20BA42">
      <w:start w:val="1"/>
      <w:numFmt w:val="bullet"/>
      <w:lvlText w:val=""/>
      <w:lvlJc w:val="left"/>
      <w:pPr>
        <w:ind w:left="720" w:hanging="360"/>
      </w:pPr>
      <w:rPr>
        <w:rFonts w:ascii="Symbol" w:hAnsi="Symbol"/>
      </w:rPr>
    </w:lvl>
    <w:lvl w:ilvl="8" w:tplc="1DE670D6">
      <w:start w:val="1"/>
      <w:numFmt w:val="bullet"/>
      <w:lvlText w:val=""/>
      <w:lvlJc w:val="left"/>
      <w:pPr>
        <w:ind w:left="720" w:hanging="360"/>
      </w:pPr>
      <w:rPr>
        <w:rFonts w:ascii="Symbol" w:hAnsi="Symbol"/>
      </w:rPr>
    </w:lvl>
  </w:abstractNum>
  <w:abstractNum w:abstractNumId="10" w15:restartNumberingAfterBreak="0">
    <w:nsid w:val="35A9454C"/>
    <w:multiLevelType w:val="hybridMultilevel"/>
    <w:tmpl w:val="FA14662A"/>
    <w:lvl w:ilvl="0" w:tplc="E41202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53C40"/>
    <w:multiLevelType w:val="hybridMultilevel"/>
    <w:tmpl w:val="599E7B9C"/>
    <w:lvl w:ilvl="0" w:tplc="B18CFBAA">
      <w:start w:val="1"/>
      <w:numFmt w:val="bullet"/>
      <w:pStyle w:val="RTDBody"/>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A4B1168"/>
    <w:multiLevelType w:val="hybridMultilevel"/>
    <w:tmpl w:val="3AECCD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B6313A4"/>
    <w:multiLevelType w:val="hybridMultilevel"/>
    <w:tmpl w:val="3E54905A"/>
    <w:lvl w:ilvl="0" w:tplc="2E7CC942">
      <w:start w:val="1"/>
      <w:numFmt w:val="bullet"/>
      <w:lvlText w:val=""/>
      <w:lvlJc w:val="left"/>
      <w:pPr>
        <w:ind w:left="720" w:hanging="360"/>
      </w:pPr>
      <w:rPr>
        <w:rFonts w:ascii="Symbol" w:hAnsi="Symbol"/>
      </w:rPr>
    </w:lvl>
    <w:lvl w:ilvl="1" w:tplc="9038379C">
      <w:start w:val="1"/>
      <w:numFmt w:val="bullet"/>
      <w:lvlText w:val=""/>
      <w:lvlJc w:val="left"/>
      <w:pPr>
        <w:ind w:left="720" w:hanging="360"/>
      </w:pPr>
      <w:rPr>
        <w:rFonts w:ascii="Symbol" w:hAnsi="Symbol"/>
      </w:rPr>
    </w:lvl>
    <w:lvl w:ilvl="2" w:tplc="DF7674B2">
      <w:start w:val="1"/>
      <w:numFmt w:val="bullet"/>
      <w:lvlText w:val=""/>
      <w:lvlJc w:val="left"/>
      <w:pPr>
        <w:ind w:left="720" w:hanging="360"/>
      </w:pPr>
      <w:rPr>
        <w:rFonts w:ascii="Symbol" w:hAnsi="Symbol"/>
      </w:rPr>
    </w:lvl>
    <w:lvl w:ilvl="3" w:tplc="4BC8C0BC">
      <w:start w:val="1"/>
      <w:numFmt w:val="bullet"/>
      <w:lvlText w:val=""/>
      <w:lvlJc w:val="left"/>
      <w:pPr>
        <w:ind w:left="720" w:hanging="360"/>
      </w:pPr>
      <w:rPr>
        <w:rFonts w:ascii="Symbol" w:hAnsi="Symbol"/>
      </w:rPr>
    </w:lvl>
    <w:lvl w:ilvl="4" w:tplc="600C0D06">
      <w:start w:val="1"/>
      <w:numFmt w:val="bullet"/>
      <w:lvlText w:val=""/>
      <w:lvlJc w:val="left"/>
      <w:pPr>
        <w:ind w:left="720" w:hanging="360"/>
      </w:pPr>
      <w:rPr>
        <w:rFonts w:ascii="Symbol" w:hAnsi="Symbol"/>
      </w:rPr>
    </w:lvl>
    <w:lvl w:ilvl="5" w:tplc="DB22346C">
      <w:start w:val="1"/>
      <w:numFmt w:val="bullet"/>
      <w:lvlText w:val=""/>
      <w:lvlJc w:val="left"/>
      <w:pPr>
        <w:ind w:left="720" w:hanging="360"/>
      </w:pPr>
      <w:rPr>
        <w:rFonts w:ascii="Symbol" w:hAnsi="Symbol"/>
      </w:rPr>
    </w:lvl>
    <w:lvl w:ilvl="6" w:tplc="8D4C1A08">
      <w:start w:val="1"/>
      <w:numFmt w:val="bullet"/>
      <w:lvlText w:val=""/>
      <w:lvlJc w:val="left"/>
      <w:pPr>
        <w:ind w:left="720" w:hanging="360"/>
      </w:pPr>
      <w:rPr>
        <w:rFonts w:ascii="Symbol" w:hAnsi="Symbol"/>
      </w:rPr>
    </w:lvl>
    <w:lvl w:ilvl="7" w:tplc="2D7E85AA">
      <w:start w:val="1"/>
      <w:numFmt w:val="bullet"/>
      <w:lvlText w:val=""/>
      <w:lvlJc w:val="left"/>
      <w:pPr>
        <w:ind w:left="720" w:hanging="360"/>
      </w:pPr>
      <w:rPr>
        <w:rFonts w:ascii="Symbol" w:hAnsi="Symbol"/>
      </w:rPr>
    </w:lvl>
    <w:lvl w:ilvl="8" w:tplc="676401C2">
      <w:start w:val="1"/>
      <w:numFmt w:val="bullet"/>
      <w:lvlText w:val=""/>
      <w:lvlJc w:val="left"/>
      <w:pPr>
        <w:ind w:left="720" w:hanging="360"/>
      </w:pPr>
      <w:rPr>
        <w:rFonts w:ascii="Symbol" w:hAnsi="Symbol"/>
      </w:rPr>
    </w:lvl>
  </w:abstractNum>
  <w:abstractNum w:abstractNumId="14" w15:restartNumberingAfterBreak="0">
    <w:nsid w:val="3F42150D"/>
    <w:multiLevelType w:val="hybridMultilevel"/>
    <w:tmpl w:val="1348070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2ED39E2"/>
    <w:multiLevelType w:val="hybridMultilevel"/>
    <w:tmpl w:val="95F67F44"/>
    <w:lvl w:ilvl="0" w:tplc="E69C78DA">
      <w:start w:val="1"/>
      <w:numFmt w:val="bullet"/>
      <w:lvlText w:val=""/>
      <w:lvlJc w:val="left"/>
      <w:pPr>
        <w:ind w:left="1440" w:hanging="360"/>
      </w:pPr>
      <w:rPr>
        <w:rFonts w:ascii="Symbol" w:hAnsi="Symbol"/>
      </w:rPr>
    </w:lvl>
    <w:lvl w:ilvl="1" w:tplc="9F80A1BC">
      <w:start w:val="1"/>
      <w:numFmt w:val="bullet"/>
      <w:lvlText w:val=""/>
      <w:lvlJc w:val="left"/>
      <w:pPr>
        <w:ind w:left="1440" w:hanging="360"/>
      </w:pPr>
      <w:rPr>
        <w:rFonts w:ascii="Symbol" w:hAnsi="Symbol"/>
      </w:rPr>
    </w:lvl>
    <w:lvl w:ilvl="2" w:tplc="3F286BF0">
      <w:start w:val="1"/>
      <w:numFmt w:val="bullet"/>
      <w:lvlText w:val=""/>
      <w:lvlJc w:val="left"/>
      <w:pPr>
        <w:ind w:left="1440" w:hanging="360"/>
      </w:pPr>
      <w:rPr>
        <w:rFonts w:ascii="Symbol" w:hAnsi="Symbol"/>
      </w:rPr>
    </w:lvl>
    <w:lvl w:ilvl="3" w:tplc="2E2EF7EE">
      <w:start w:val="1"/>
      <w:numFmt w:val="bullet"/>
      <w:lvlText w:val=""/>
      <w:lvlJc w:val="left"/>
      <w:pPr>
        <w:ind w:left="1440" w:hanging="360"/>
      </w:pPr>
      <w:rPr>
        <w:rFonts w:ascii="Symbol" w:hAnsi="Symbol"/>
      </w:rPr>
    </w:lvl>
    <w:lvl w:ilvl="4" w:tplc="044A0026">
      <w:start w:val="1"/>
      <w:numFmt w:val="bullet"/>
      <w:lvlText w:val=""/>
      <w:lvlJc w:val="left"/>
      <w:pPr>
        <w:ind w:left="1440" w:hanging="360"/>
      </w:pPr>
      <w:rPr>
        <w:rFonts w:ascii="Symbol" w:hAnsi="Symbol"/>
      </w:rPr>
    </w:lvl>
    <w:lvl w:ilvl="5" w:tplc="32B48078">
      <w:start w:val="1"/>
      <w:numFmt w:val="bullet"/>
      <w:lvlText w:val=""/>
      <w:lvlJc w:val="left"/>
      <w:pPr>
        <w:ind w:left="1440" w:hanging="360"/>
      </w:pPr>
      <w:rPr>
        <w:rFonts w:ascii="Symbol" w:hAnsi="Symbol"/>
      </w:rPr>
    </w:lvl>
    <w:lvl w:ilvl="6" w:tplc="001449E8">
      <w:start w:val="1"/>
      <w:numFmt w:val="bullet"/>
      <w:lvlText w:val=""/>
      <w:lvlJc w:val="left"/>
      <w:pPr>
        <w:ind w:left="1440" w:hanging="360"/>
      </w:pPr>
      <w:rPr>
        <w:rFonts w:ascii="Symbol" w:hAnsi="Symbol"/>
      </w:rPr>
    </w:lvl>
    <w:lvl w:ilvl="7" w:tplc="BCF0C30A">
      <w:start w:val="1"/>
      <w:numFmt w:val="bullet"/>
      <w:lvlText w:val=""/>
      <w:lvlJc w:val="left"/>
      <w:pPr>
        <w:ind w:left="1440" w:hanging="360"/>
      </w:pPr>
      <w:rPr>
        <w:rFonts w:ascii="Symbol" w:hAnsi="Symbol"/>
      </w:rPr>
    </w:lvl>
    <w:lvl w:ilvl="8" w:tplc="F75C1614">
      <w:start w:val="1"/>
      <w:numFmt w:val="bullet"/>
      <w:lvlText w:val=""/>
      <w:lvlJc w:val="left"/>
      <w:pPr>
        <w:ind w:left="1440" w:hanging="360"/>
      </w:pPr>
      <w:rPr>
        <w:rFonts w:ascii="Symbol" w:hAnsi="Symbol"/>
      </w:rPr>
    </w:lvl>
  </w:abstractNum>
  <w:abstractNum w:abstractNumId="16" w15:restartNumberingAfterBreak="0">
    <w:nsid w:val="440E082F"/>
    <w:multiLevelType w:val="hybridMultilevel"/>
    <w:tmpl w:val="3D881A8A"/>
    <w:lvl w:ilvl="0" w:tplc="70E44BDC">
      <w:start w:val="1"/>
      <w:numFmt w:val="bullet"/>
      <w:lvlText w:val=""/>
      <w:lvlJc w:val="left"/>
      <w:pPr>
        <w:ind w:left="720" w:hanging="360"/>
      </w:pPr>
      <w:rPr>
        <w:rFonts w:ascii="Symbol" w:hAnsi="Symbol"/>
      </w:rPr>
    </w:lvl>
    <w:lvl w:ilvl="1" w:tplc="8EDC3A78">
      <w:start w:val="1"/>
      <w:numFmt w:val="bullet"/>
      <w:lvlText w:val=""/>
      <w:lvlJc w:val="left"/>
      <w:pPr>
        <w:ind w:left="720" w:hanging="360"/>
      </w:pPr>
      <w:rPr>
        <w:rFonts w:ascii="Symbol" w:hAnsi="Symbol"/>
      </w:rPr>
    </w:lvl>
    <w:lvl w:ilvl="2" w:tplc="76868AEE">
      <w:start w:val="1"/>
      <w:numFmt w:val="bullet"/>
      <w:lvlText w:val=""/>
      <w:lvlJc w:val="left"/>
      <w:pPr>
        <w:ind w:left="720" w:hanging="360"/>
      </w:pPr>
      <w:rPr>
        <w:rFonts w:ascii="Symbol" w:hAnsi="Symbol"/>
      </w:rPr>
    </w:lvl>
    <w:lvl w:ilvl="3" w:tplc="4230A4D8">
      <w:start w:val="1"/>
      <w:numFmt w:val="bullet"/>
      <w:lvlText w:val=""/>
      <w:lvlJc w:val="left"/>
      <w:pPr>
        <w:ind w:left="720" w:hanging="360"/>
      </w:pPr>
      <w:rPr>
        <w:rFonts w:ascii="Symbol" w:hAnsi="Symbol"/>
      </w:rPr>
    </w:lvl>
    <w:lvl w:ilvl="4" w:tplc="7C684374">
      <w:start w:val="1"/>
      <w:numFmt w:val="bullet"/>
      <w:lvlText w:val=""/>
      <w:lvlJc w:val="left"/>
      <w:pPr>
        <w:ind w:left="720" w:hanging="360"/>
      </w:pPr>
      <w:rPr>
        <w:rFonts w:ascii="Symbol" w:hAnsi="Symbol"/>
      </w:rPr>
    </w:lvl>
    <w:lvl w:ilvl="5" w:tplc="2BA260FA">
      <w:start w:val="1"/>
      <w:numFmt w:val="bullet"/>
      <w:lvlText w:val=""/>
      <w:lvlJc w:val="left"/>
      <w:pPr>
        <w:ind w:left="720" w:hanging="360"/>
      </w:pPr>
      <w:rPr>
        <w:rFonts w:ascii="Symbol" w:hAnsi="Symbol"/>
      </w:rPr>
    </w:lvl>
    <w:lvl w:ilvl="6" w:tplc="E28EEF5A">
      <w:start w:val="1"/>
      <w:numFmt w:val="bullet"/>
      <w:lvlText w:val=""/>
      <w:lvlJc w:val="left"/>
      <w:pPr>
        <w:ind w:left="720" w:hanging="360"/>
      </w:pPr>
      <w:rPr>
        <w:rFonts w:ascii="Symbol" w:hAnsi="Symbol"/>
      </w:rPr>
    </w:lvl>
    <w:lvl w:ilvl="7" w:tplc="0C84854E">
      <w:start w:val="1"/>
      <w:numFmt w:val="bullet"/>
      <w:lvlText w:val=""/>
      <w:lvlJc w:val="left"/>
      <w:pPr>
        <w:ind w:left="720" w:hanging="360"/>
      </w:pPr>
      <w:rPr>
        <w:rFonts w:ascii="Symbol" w:hAnsi="Symbol"/>
      </w:rPr>
    </w:lvl>
    <w:lvl w:ilvl="8" w:tplc="8A0EA29C">
      <w:start w:val="1"/>
      <w:numFmt w:val="bullet"/>
      <w:lvlText w:val=""/>
      <w:lvlJc w:val="left"/>
      <w:pPr>
        <w:ind w:left="720" w:hanging="360"/>
      </w:pPr>
      <w:rPr>
        <w:rFonts w:ascii="Symbol" w:hAnsi="Symbol"/>
      </w:rPr>
    </w:lvl>
  </w:abstractNum>
  <w:abstractNum w:abstractNumId="17" w15:restartNumberingAfterBreak="0">
    <w:nsid w:val="4476388B"/>
    <w:multiLevelType w:val="hybridMultilevel"/>
    <w:tmpl w:val="BFB88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7D2B00"/>
    <w:multiLevelType w:val="hybridMultilevel"/>
    <w:tmpl w:val="C2605132"/>
    <w:lvl w:ilvl="0" w:tplc="4E9C3AB8">
      <w:start w:val="1"/>
      <w:numFmt w:val="bullet"/>
      <w:lvlText w:val=""/>
      <w:lvlJc w:val="left"/>
      <w:pPr>
        <w:ind w:left="720" w:hanging="360"/>
      </w:pPr>
      <w:rPr>
        <w:rFonts w:ascii="Symbol" w:hAnsi="Symbol"/>
      </w:rPr>
    </w:lvl>
    <w:lvl w:ilvl="1" w:tplc="2C145A36">
      <w:start w:val="1"/>
      <w:numFmt w:val="bullet"/>
      <w:lvlText w:val=""/>
      <w:lvlJc w:val="left"/>
      <w:pPr>
        <w:ind w:left="720" w:hanging="360"/>
      </w:pPr>
      <w:rPr>
        <w:rFonts w:ascii="Symbol" w:hAnsi="Symbol"/>
      </w:rPr>
    </w:lvl>
    <w:lvl w:ilvl="2" w:tplc="4184B824">
      <w:start w:val="1"/>
      <w:numFmt w:val="bullet"/>
      <w:lvlText w:val=""/>
      <w:lvlJc w:val="left"/>
      <w:pPr>
        <w:ind w:left="720" w:hanging="360"/>
      </w:pPr>
      <w:rPr>
        <w:rFonts w:ascii="Symbol" w:hAnsi="Symbol"/>
      </w:rPr>
    </w:lvl>
    <w:lvl w:ilvl="3" w:tplc="BFF6E9EC">
      <w:start w:val="1"/>
      <w:numFmt w:val="bullet"/>
      <w:lvlText w:val=""/>
      <w:lvlJc w:val="left"/>
      <w:pPr>
        <w:ind w:left="720" w:hanging="360"/>
      </w:pPr>
      <w:rPr>
        <w:rFonts w:ascii="Symbol" w:hAnsi="Symbol"/>
      </w:rPr>
    </w:lvl>
    <w:lvl w:ilvl="4" w:tplc="8A0C8670">
      <w:start w:val="1"/>
      <w:numFmt w:val="bullet"/>
      <w:lvlText w:val=""/>
      <w:lvlJc w:val="left"/>
      <w:pPr>
        <w:ind w:left="720" w:hanging="360"/>
      </w:pPr>
      <w:rPr>
        <w:rFonts w:ascii="Symbol" w:hAnsi="Symbol"/>
      </w:rPr>
    </w:lvl>
    <w:lvl w:ilvl="5" w:tplc="D7F09002">
      <w:start w:val="1"/>
      <w:numFmt w:val="bullet"/>
      <w:lvlText w:val=""/>
      <w:lvlJc w:val="left"/>
      <w:pPr>
        <w:ind w:left="720" w:hanging="360"/>
      </w:pPr>
      <w:rPr>
        <w:rFonts w:ascii="Symbol" w:hAnsi="Symbol"/>
      </w:rPr>
    </w:lvl>
    <w:lvl w:ilvl="6" w:tplc="1BE23644">
      <w:start w:val="1"/>
      <w:numFmt w:val="bullet"/>
      <w:lvlText w:val=""/>
      <w:lvlJc w:val="left"/>
      <w:pPr>
        <w:ind w:left="720" w:hanging="360"/>
      </w:pPr>
      <w:rPr>
        <w:rFonts w:ascii="Symbol" w:hAnsi="Symbol"/>
      </w:rPr>
    </w:lvl>
    <w:lvl w:ilvl="7" w:tplc="1514F068">
      <w:start w:val="1"/>
      <w:numFmt w:val="bullet"/>
      <w:lvlText w:val=""/>
      <w:lvlJc w:val="left"/>
      <w:pPr>
        <w:ind w:left="720" w:hanging="360"/>
      </w:pPr>
      <w:rPr>
        <w:rFonts w:ascii="Symbol" w:hAnsi="Symbol"/>
      </w:rPr>
    </w:lvl>
    <w:lvl w:ilvl="8" w:tplc="84567ABA">
      <w:start w:val="1"/>
      <w:numFmt w:val="bullet"/>
      <w:lvlText w:val=""/>
      <w:lvlJc w:val="left"/>
      <w:pPr>
        <w:ind w:left="720" w:hanging="360"/>
      </w:pPr>
      <w:rPr>
        <w:rFonts w:ascii="Symbol" w:hAnsi="Symbol"/>
      </w:rPr>
    </w:lvl>
  </w:abstractNum>
  <w:abstractNum w:abstractNumId="19" w15:restartNumberingAfterBreak="0">
    <w:nsid w:val="485B21DF"/>
    <w:multiLevelType w:val="hybridMultilevel"/>
    <w:tmpl w:val="17CA19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DAA3486"/>
    <w:multiLevelType w:val="hybridMultilevel"/>
    <w:tmpl w:val="4CE8C106"/>
    <w:lvl w:ilvl="0" w:tplc="95F42E60">
      <w:start w:val="1"/>
      <w:numFmt w:val="bullet"/>
      <w:lvlText w:val=""/>
      <w:lvlJc w:val="left"/>
      <w:pPr>
        <w:ind w:left="720" w:hanging="360"/>
      </w:pPr>
      <w:rPr>
        <w:rFonts w:ascii="Symbol" w:hAnsi="Symbol"/>
      </w:rPr>
    </w:lvl>
    <w:lvl w:ilvl="1" w:tplc="637E5FA0">
      <w:start w:val="1"/>
      <w:numFmt w:val="bullet"/>
      <w:lvlText w:val=""/>
      <w:lvlJc w:val="left"/>
      <w:pPr>
        <w:ind w:left="720" w:hanging="360"/>
      </w:pPr>
      <w:rPr>
        <w:rFonts w:ascii="Symbol" w:hAnsi="Symbol"/>
      </w:rPr>
    </w:lvl>
    <w:lvl w:ilvl="2" w:tplc="0648400C">
      <w:start w:val="1"/>
      <w:numFmt w:val="bullet"/>
      <w:lvlText w:val=""/>
      <w:lvlJc w:val="left"/>
      <w:pPr>
        <w:ind w:left="720" w:hanging="360"/>
      </w:pPr>
      <w:rPr>
        <w:rFonts w:ascii="Symbol" w:hAnsi="Symbol"/>
      </w:rPr>
    </w:lvl>
    <w:lvl w:ilvl="3" w:tplc="74D2F9CA">
      <w:start w:val="1"/>
      <w:numFmt w:val="bullet"/>
      <w:lvlText w:val=""/>
      <w:lvlJc w:val="left"/>
      <w:pPr>
        <w:ind w:left="720" w:hanging="360"/>
      </w:pPr>
      <w:rPr>
        <w:rFonts w:ascii="Symbol" w:hAnsi="Symbol"/>
      </w:rPr>
    </w:lvl>
    <w:lvl w:ilvl="4" w:tplc="5442D1C8">
      <w:start w:val="1"/>
      <w:numFmt w:val="bullet"/>
      <w:lvlText w:val=""/>
      <w:lvlJc w:val="left"/>
      <w:pPr>
        <w:ind w:left="720" w:hanging="360"/>
      </w:pPr>
      <w:rPr>
        <w:rFonts w:ascii="Symbol" w:hAnsi="Symbol"/>
      </w:rPr>
    </w:lvl>
    <w:lvl w:ilvl="5" w:tplc="5FF8050E">
      <w:start w:val="1"/>
      <w:numFmt w:val="bullet"/>
      <w:lvlText w:val=""/>
      <w:lvlJc w:val="left"/>
      <w:pPr>
        <w:ind w:left="720" w:hanging="360"/>
      </w:pPr>
      <w:rPr>
        <w:rFonts w:ascii="Symbol" w:hAnsi="Symbol"/>
      </w:rPr>
    </w:lvl>
    <w:lvl w:ilvl="6" w:tplc="5E681834">
      <w:start w:val="1"/>
      <w:numFmt w:val="bullet"/>
      <w:lvlText w:val=""/>
      <w:lvlJc w:val="left"/>
      <w:pPr>
        <w:ind w:left="720" w:hanging="360"/>
      </w:pPr>
      <w:rPr>
        <w:rFonts w:ascii="Symbol" w:hAnsi="Symbol"/>
      </w:rPr>
    </w:lvl>
    <w:lvl w:ilvl="7" w:tplc="CFEE946A">
      <w:start w:val="1"/>
      <w:numFmt w:val="bullet"/>
      <w:lvlText w:val=""/>
      <w:lvlJc w:val="left"/>
      <w:pPr>
        <w:ind w:left="720" w:hanging="360"/>
      </w:pPr>
      <w:rPr>
        <w:rFonts w:ascii="Symbol" w:hAnsi="Symbol"/>
      </w:rPr>
    </w:lvl>
    <w:lvl w:ilvl="8" w:tplc="24E0037A">
      <w:start w:val="1"/>
      <w:numFmt w:val="bullet"/>
      <w:lvlText w:val=""/>
      <w:lvlJc w:val="left"/>
      <w:pPr>
        <w:ind w:left="720" w:hanging="360"/>
      </w:pPr>
      <w:rPr>
        <w:rFonts w:ascii="Symbol" w:hAnsi="Symbol"/>
      </w:rPr>
    </w:lvl>
  </w:abstractNum>
  <w:abstractNum w:abstractNumId="21" w15:restartNumberingAfterBreak="0">
    <w:nsid w:val="4F301745"/>
    <w:multiLevelType w:val="hybridMultilevel"/>
    <w:tmpl w:val="77D80A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0533EB4"/>
    <w:multiLevelType w:val="hybridMultilevel"/>
    <w:tmpl w:val="97AE6A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59C06AB"/>
    <w:multiLevelType w:val="hybridMultilevel"/>
    <w:tmpl w:val="0574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C95F75"/>
    <w:multiLevelType w:val="hybridMultilevel"/>
    <w:tmpl w:val="8C8C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1C4D11"/>
    <w:multiLevelType w:val="hybridMultilevel"/>
    <w:tmpl w:val="00FC0AC0"/>
    <w:lvl w:ilvl="0" w:tplc="DC485FB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858415E"/>
    <w:multiLevelType w:val="hybridMultilevel"/>
    <w:tmpl w:val="60EA72A6"/>
    <w:lvl w:ilvl="0" w:tplc="B4C448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D51371"/>
    <w:multiLevelType w:val="hybridMultilevel"/>
    <w:tmpl w:val="074EA0EA"/>
    <w:lvl w:ilvl="0" w:tplc="D3E457E2">
      <w:start w:val="1"/>
      <w:numFmt w:val="bullet"/>
      <w:lvlText w:val=""/>
      <w:lvlJc w:val="left"/>
      <w:pPr>
        <w:ind w:left="1440" w:hanging="360"/>
      </w:pPr>
      <w:rPr>
        <w:rFonts w:ascii="Symbol" w:hAnsi="Symbol"/>
      </w:rPr>
    </w:lvl>
    <w:lvl w:ilvl="1" w:tplc="D038A020">
      <w:start w:val="1"/>
      <w:numFmt w:val="bullet"/>
      <w:lvlText w:val=""/>
      <w:lvlJc w:val="left"/>
      <w:pPr>
        <w:ind w:left="1440" w:hanging="360"/>
      </w:pPr>
      <w:rPr>
        <w:rFonts w:ascii="Symbol" w:hAnsi="Symbol"/>
      </w:rPr>
    </w:lvl>
    <w:lvl w:ilvl="2" w:tplc="711261D8">
      <w:start w:val="1"/>
      <w:numFmt w:val="bullet"/>
      <w:lvlText w:val=""/>
      <w:lvlJc w:val="left"/>
      <w:pPr>
        <w:ind w:left="1440" w:hanging="360"/>
      </w:pPr>
      <w:rPr>
        <w:rFonts w:ascii="Symbol" w:hAnsi="Symbol"/>
      </w:rPr>
    </w:lvl>
    <w:lvl w:ilvl="3" w:tplc="126CF872">
      <w:start w:val="1"/>
      <w:numFmt w:val="bullet"/>
      <w:lvlText w:val=""/>
      <w:lvlJc w:val="left"/>
      <w:pPr>
        <w:ind w:left="1440" w:hanging="360"/>
      </w:pPr>
      <w:rPr>
        <w:rFonts w:ascii="Symbol" w:hAnsi="Symbol"/>
      </w:rPr>
    </w:lvl>
    <w:lvl w:ilvl="4" w:tplc="DA185BB6">
      <w:start w:val="1"/>
      <w:numFmt w:val="bullet"/>
      <w:lvlText w:val=""/>
      <w:lvlJc w:val="left"/>
      <w:pPr>
        <w:ind w:left="1440" w:hanging="360"/>
      </w:pPr>
      <w:rPr>
        <w:rFonts w:ascii="Symbol" w:hAnsi="Symbol"/>
      </w:rPr>
    </w:lvl>
    <w:lvl w:ilvl="5" w:tplc="C78857A2">
      <w:start w:val="1"/>
      <w:numFmt w:val="bullet"/>
      <w:lvlText w:val=""/>
      <w:lvlJc w:val="left"/>
      <w:pPr>
        <w:ind w:left="1440" w:hanging="360"/>
      </w:pPr>
      <w:rPr>
        <w:rFonts w:ascii="Symbol" w:hAnsi="Symbol"/>
      </w:rPr>
    </w:lvl>
    <w:lvl w:ilvl="6" w:tplc="7B3C269C">
      <w:start w:val="1"/>
      <w:numFmt w:val="bullet"/>
      <w:lvlText w:val=""/>
      <w:lvlJc w:val="left"/>
      <w:pPr>
        <w:ind w:left="1440" w:hanging="360"/>
      </w:pPr>
      <w:rPr>
        <w:rFonts w:ascii="Symbol" w:hAnsi="Symbol"/>
      </w:rPr>
    </w:lvl>
    <w:lvl w:ilvl="7" w:tplc="A922133E">
      <w:start w:val="1"/>
      <w:numFmt w:val="bullet"/>
      <w:lvlText w:val=""/>
      <w:lvlJc w:val="left"/>
      <w:pPr>
        <w:ind w:left="1440" w:hanging="360"/>
      </w:pPr>
      <w:rPr>
        <w:rFonts w:ascii="Symbol" w:hAnsi="Symbol"/>
      </w:rPr>
    </w:lvl>
    <w:lvl w:ilvl="8" w:tplc="8DE655C2">
      <w:start w:val="1"/>
      <w:numFmt w:val="bullet"/>
      <w:lvlText w:val=""/>
      <w:lvlJc w:val="left"/>
      <w:pPr>
        <w:ind w:left="1440" w:hanging="360"/>
      </w:pPr>
      <w:rPr>
        <w:rFonts w:ascii="Symbol" w:hAnsi="Symbol"/>
      </w:rPr>
    </w:lvl>
  </w:abstractNum>
  <w:abstractNum w:abstractNumId="28" w15:restartNumberingAfterBreak="0">
    <w:nsid w:val="6CB17FF0"/>
    <w:multiLevelType w:val="hybridMultilevel"/>
    <w:tmpl w:val="B990723C"/>
    <w:lvl w:ilvl="0" w:tplc="0010BE8A">
      <w:start w:val="1"/>
      <w:numFmt w:val="bullet"/>
      <w:lvlText w:val=""/>
      <w:lvlJc w:val="left"/>
      <w:pPr>
        <w:ind w:left="1440" w:hanging="360"/>
      </w:pPr>
      <w:rPr>
        <w:rFonts w:ascii="Symbol" w:hAnsi="Symbol"/>
      </w:rPr>
    </w:lvl>
    <w:lvl w:ilvl="1" w:tplc="50180220">
      <w:start w:val="1"/>
      <w:numFmt w:val="bullet"/>
      <w:lvlText w:val=""/>
      <w:lvlJc w:val="left"/>
      <w:pPr>
        <w:ind w:left="1440" w:hanging="360"/>
      </w:pPr>
      <w:rPr>
        <w:rFonts w:ascii="Symbol" w:hAnsi="Symbol"/>
      </w:rPr>
    </w:lvl>
    <w:lvl w:ilvl="2" w:tplc="F2F41820">
      <w:start w:val="1"/>
      <w:numFmt w:val="bullet"/>
      <w:lvlText w:val=""/>
      <w:lvlJc w:val="left"/>
      <w:pPr>
        <w:ind w:left="1440" w:hanging="360"/>
      </w:pPr>
      <w:rPr>
        <w:rFonts w:ascii="Symbol" w:hAnsi="Symbol"/>
      </w:rPr>
    </w:lvl>
    <w:lvl w:ilvl="3" w:tplc="E7DA1AE6">
      <w:start w:val="1"/>
      <w:numFmt w:val="bullet"/>
      <w:lvlText w:val=""/>
      <w:lvlJc w:val="left"/>
      <w:pPr>
        <w:ind w:left="1440" w:hanging="360"/>
      </w:pPr>
      <w:rPr>
        <w:rFonts w:ascii="Symbol" w:hAnsi="Symbol"/>
      </w:rPr>
    </w:lvl>
    <w:lvl w:ilvl="4" w:tplc="38129CAC">
      <w:start w:val="1"/>
      <w:numFmt w:val="bullet"/>
      <w:lvlText w:val=""/>
      <w:lvlJc w:val="left"/>
      <w:pPr>
        <w:ind w:left="1440" w:hanging="360"/>
      </w:pPr>
      <w:rPr>
        <w:rFonts w:ascii="Symbol" w:hAnsi="Symbol"/>
      </w:rPr>
    </w:lvl>
    <w:lvl w:ilvl="5" w:tplc="0CDEEA78">
      <w:start w:val="1"/>
      <w:numFmt w:val="bullet"/>
      <w:lvlText w:val=""/>
      <w:lvlJc w:val="left"/>
      <w:pPr>
        <w:ind w:left="1440" w:hanging="360"/>
      </w:pPr>
      <w:rPr>
        <w:rFonts w:ascii="Symbol" w:hAnsi="Symbol"/>
      </w:rPr>
    </w:lvl>
    <w:lvl w:ilvl="6" w:tplc="AA16B070">
      <w:start w:val="1"/>
      <w:numFmt w:val="bullet"/>
      <w:lvlText w:val=""/>
      <w:lvlJc w:val="left"/>
      <w:pPr>
        <w:ind w:left="1440" w:hanging="360"/>
      </w:pPr>
      <w:rPr>
        <w:rFonts w:ascii="Symbol" w:hAnsi="Symbol"/>
      </w:rPr>
    </w:lvl>
    <w:lvl w:ilvl="7" w:tplc="5D7A6F4C">
      <w:start w:val="1"/>
      <w:numFmt w:val="bullet"/>
      <w:lvlText w:val=""/>
      <w:lvlJc w:val="left"/>
      <w:pPr>
        <w:ind w:left="1440" w:hanging="360"/>
      </w:pPr>
      <w:rPr>
        <w:rFonts w:ascii="Symbol" w:hAnsi="Symbol"/>
      </w:rPr>
    </w:lvl>
    <w:lvl w:ilvl="8" w:tplc="34C26708">
      <w:start w:val="1"/>
      <w:numFmt w:val="bullet"/>
      <w:lvlText w:val=""/>
      <w:lvlJc w:val="left"/>
      <w:pPr>
        <w:ind w:left="1440" w:hanging="360"/>
      </w:pPr>
      <w:rPr>
        <w:rFonts w:ascii="Symbol" w:hAnsi="Symbol"/>
      </w:rPr>
    </w:lvl>
  </w:abstractNum>
  <w:abstractNum w:abstractNumId="29" w15:restartNumberingAfterBreak="0">
    <w:nsid w:val="6DB16E7F"/>
    <w:multiLevelType w:val="hybridMultilevel"/>
    <w:tmpl w:val="CD061B1E"/>
    <w:lvl w:ilvl="0" w:tplc="A2727DE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101ECD"/>
    <w:multiLevelType w:val="hybridMultilevel"/>
    <w:tmpl w:val="BD02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E955B6"/>
    <w:multiLevelType w:val="hybridMultilevel"/>
    <w:tmpl w:val="004008D4"/>
    <w:lvl w:ilvl="0" w:tplc="F74CDD60">
      <w:start w:val="1"/>
      <w:numFmt w:val="bullet"/>
      <w:lvlText w:val=""/>
      <w:lvlJc w:val="left"/>
      <w:pPr>
        <w:ind w:left="720" w:hanging="360"/>
      </w:pPr>
      <w:rPr>
        <w:rFonts w:ascii="Symbol" w:hAnsi="Symbol"/>
      </w:rPr>
    </w:lvl>
    <w:lvl w:ilvl="1" w:tplc="36443BCE">
      <w:start w:val="1"/>
      <w:numFmt w:val="bullet"/>
      <w:lvlText w:val=""/>
      <w:lvlJc w:val="left"/>
      <w:pPr>
        <w:ind w:left="720" w:hanging="360"/>
      </w:pPr>
      <w:rPr>
        <w:rFonts w:ascii="Symbol" w:hAnsi="Symbol"/>
      </w:rPr>
    </w:lvl>
    <w:lvl w:ilvl="2" w:tplc="D944BD2A">
      <w:start w:val="1"/>
      <w:numFmt w:val="bullet"/>
      <w:lvlText w:val=""/>
      <w:lvlJc w:val="left"/>
      <w:pPr>
        <w:ind w:left="720" w:hanging="360"/>
      </w:pPr>
      <w:rPr>
        <w:rFonts w:ascii="Symbol" w:hAnsi="Symbol"/>
      </w:rPr>
    </w:lvl>
    <w:lvl w:ilvl="3" w:tplc="779CFF68">
      <w:start w:val="1"/>
      <w:numFmt w:val="bullet"/>
      <w:lvlText w:val=""/>
      <w:lvlJc w:val="left"/>
      <w:pPr>
        <w:ind w:left="720" w:hanging="360"/>
      </w:pPr>
      <w:rPr>
        <w:rFonts w:ascii="Symbol" w:hAnsi="Symbol"/>
      </w:rPr>
    </w:lvl>
    <w:lvl w:ilvl="4" w:tplc="CA86F0E0">
      <w:start w:val="1"/>
      <w:numFmt w:val="bullet"/>
      <w:lvlText w:val=""/>
      <w:lvlJc w:val="left"/>
      <w:pPr>
        <w:ind w:left="720" w:hanging="360"/>
      </w:pPr>
      <w:rPr>
        <w:rFonts w:ascii="Symbol" w:hAnsi="Symbol"/>
      </w:rPr>
    </w:lvl>
    <w:lvl w:ilvl="5" w:tplc="502E4510">
      <w:start w:val="1"/>
      <w:numFmt w:val="bullet"/>
      <w:lvlText w:val=""/>
      <w:lvlJc w:val="left"/>
      <w:pPr>
        <w:ind w:left="720" w:hanging="360"/>
      </w:pPr>
      <w:rPr>
        <w:rFonts w:ascii="Symbol" w:hAnsi="Symbol"/>
      </w:rPr>
    </w:lvl>
    <w:lvl w:ilvl="6" w:tplc="08C0F364">
      <w:start w:val="1"/>
      <w:numFmt w:val="bullet"/>
      <w:lvlText w:val=""/>
      <w:lvlJc w:val="left"/>
      <w:pPr>
        <w:ind w:left="720" w:hanging="360"/>
      </w:pPr>
      <w:rPr>
        <w:rFonts w:ascii="Symbol" w:hAnsi="Symbol"/>
      </w:rPr>
    </w:lvl>
    <w:lvl w:ilvl="7" w:tplc="048A69CA">
      <w:start w:val="1"/>
      <w:numFmt w:val="bullet"/>
      <w:lvlText w:val=""/>
      <w:lvlJc w:val="left"/>
      <w:pPr>
        <w:ind w:left="720" w:hanging="360"/>
      </w:pPr>
      <w:rPr>
        <w:rFonts w:ascii="Symbol" w:hAnsi="Symbol"/>
      </w:rPr>
    </w:lvl>
    <w:lvl w:ilvl="8" w:tplc="C8666C76">
      <w:start w:val="1"/>
      <w:numFmt w:val="bullet"/>
      <w:lvlText w:val=""/>
      <w:lvlJc w:val="left"/>
      <w:pPr>
        <w:ind w:left="720" w:hanging="360"/>
      </w:pPr>
      <w:rPr>
        <w:rFonts w:ascii="Symbol" w:hAnsi="Symbol"/>
      </w:rPr>
    </w:lvl>
  </w:abstractNum>
  <w:abstractNum w:abstractNumId="32" w15:restartNumberingAfterBreak="0">
    <w:nsid w:val="72EB01C2"/>
    <w:multiLevelType w:val="hybridMultilevel"/>
    <w:tmpl w:val="5FA47E0E"/>
    <w:lvl w:ilvl="0" w:tplc="827E7E40">
      <w:start w:val="1"/>
      <w:numFmt w:val="bullet"/>
      <w:lvlText w:val=""/>
      <w:lvlJc w:val="left"/>
      <w:pPr>
        <w:ind w:left="1440" w:hanging="360"/>
      </w:pPr>
      <w:rPr>
        <w:rFonts w:ascii="Symbol" w:hAnsi="Symbol"/>
      </w:rPr>
    </w:lvl>
    <w:lvl w:ilvl="1" w:tplc="C08A12EE">
      <w:start w:val="1"/>
      <w:numFmt w:val="bullet"/>
      <w:lvlText w:val=""/>
      <w:lvlJc w:val="left"/>
      <w:pPr>
        <w:ind w:left="1440" w:hanging="360"/>
      </w:pPr>
      <w:rPr>
        <w:rFonts w:ascii="Symbol" w:hAnsi="Symbol"/>
      </w:rPr>
    </w:lvl>
    <w:lvl w:ilvl="2" w:tplc="7186AA86">
      <w:start w:val="1"/>
      <w:numFmt w:val="bullet"/>
      <w:lvlText w:val=""/>
      <w:lvlJc w:val="left"/>
      <w:pPr>
        <w:ind w:left="1440" w:hanging="360"/>
      </w:pPr>
      <w:rPr>
        <w:rFonts w:ascii="Symbol" w:hAnsi="Symbol"/>
      </w:rPr>
    </w:lvl>
    <w:lvl w:ilvl="3" w:tplc="47702BC0">
      <w:start w:val="1"/>
      <w:numFmt w:val="bullet"/>
      <w:lvlText w:val=""/>
      <w:lvlJc w:val="left"/>
      <w:pPr>
        <w:ind w:left="1440" w:hanging="360"/>
      </w:pPr>
      <w:rPr>
        <w:rFonts w:ascii="Symbol" w:hAnsi="Symbol"/>
      </w:rPr>
    </w:lvl>
    <w:lvl w:ilvl="4" w:tplc="AEE41606">
      <w:start w:val="1"/>
      <w:numFmt w:val="bullet"/>
      <w:lvlText w:val=""/>
      <w:lvlJc w:val="left"/>
      <w:pPr>
        <w:ind w:left="1440" w:hanging="360"/>
      </w:pPr>
      <w:rPr>
        <w:rFonts w:ascii="Symbol" w:hAnsi="Symbol"/>
      </w:rPr>
    </w:lvl>
    <w:lvl w:ilvl="5" w:tplc="6338DCA4">
      <w:start w:val="1"/>
      <w:numFmt w:val="bullet"/>
      <w:lvlText w:val=""/>
      <w:lvlJc w:val="left"/>
      <w:pPr>
        <w:ind w:left="1440" w:hanging="360"/>
      </w:pPr>
      <w:rPr>
        <w:rFonts w:ascii="Symbol" w:hAnsi="Symbol"/>
      </w:rPr>
    </w:lvl>
    <w:lvl w:ilvl="6" w:tplc="0E36707A">
      <w:start w:val="1"/>
      <w:numFmt w:val="bullet"/>
      <w:lvlText w:val=""/>
      <w:lvlJc w:val="left"/>
      <w:pPr>
        <w:ind w:left="1440" w:hanging="360"/>
      </w:pPr>
      <w:rPr>
        <w:rFonts w:ascii="Symbol" w:hAnsi="Symbol"/>
      </w:rPr>
    </w:lvl>
    <w:lvl w:ilvl="7" w:tplc="8C2859CE">
      <w:start w:val="1"/>
      <w:numFmt w:val="bullet"/>
      <w:lvlText w:val=""/>
      <w:lvlJc w:val="left"/>
      <w:pPr>
        <w:ind w:left="1440" w:hanging="360"/>
      </w:pPr>
      <w:rPr>
        <w:rFonts w:ascii="Symbol" w:hAnsi="Symbol"/>
      </w:rPr>
    </w:lvl>
    <w:lvl w:ilvl="8" w:tplc="BE52C2AE">
      <w:start w:val="1"/>
      <w:numFmt w:val="bullet"/>
      <w:lvlText w:val=""/>
      <w:lvlJc w:val="left"/>
      <w:pPr>
        <w:ind w:left="1440" w:hanging="360"/>
      </w:pPr>
      <w:rPr>
        <w:rFonts w:ascii="Symbol" w:hAnsi="Symbol"/>
      </w:rPr>
    </w:lvl>
  </w:abstractNum>
  <w:abstractNum w:abstractNumId="33" w15:restartNumberingAfterBreak="0">
    <w:nsid w:val="735C5816"/>
    <w:multiLevelType w:val="hybridMultilevel"/>
    <w:tmpl w:val="23EC6B8A"/>
    <w:lvl w:ilvl="0" w:tplc="1E2CDE54">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 w15:restartNumberingAfterBreak="0">
    <w:nsid w:val="73751643"/>
    <w:multiLevelType w:val="hybridMultilevel"/>
    <w:tmpl w:val="9CF876A0"/>
    <w:lvl w:ilvl="0" w:tplc="5DE0ED70">
      <w:start w:val="1"/>
      <w:numFmt w:val="bullet"/>
      <w:lvlText w:val=""/>
      <w:lvlJc w:val="left"/>
      <w:pPr>
        <w:ind w:left="1440" w:hanging="360"/>
      </w:pPr>
      <w:rPr>
        <w:rFonts w:ascii="Symbol" w:hAnsi="Symbol"/>
      </w:rPr>
    </w:lvl>
    <w:lvl w:ilvl="1" w:tplc="9DFC6A44">
      <w:start w:val="1"/>
      <w:numFmt w:val="bullet"/>
      <w:lvlText w:val=""/>
      <w:lvlJc w:val="left"/>
      <w:pPr>
        <w:ind w:left="1440" w:hanging="360"/>
      </w:pPr>
      <w:rPr>
        <w:rFonts w:ascii="Symbol" w:hAnsi="Symbol"/>
      </w:rPr>
    </w:lvl>
    <w:lvl w:ilvl="2" w:tplc="5130F25C">
      <w:start w:val="1"/>
      <w:numFmt w:val="bullet"/>
      <w:lvlText w:val=""/>
      <w:lvlJc w:val="left"/>
      <w:pPr>
        <w:ind w:left="1440" w:hanging="360"/>
      </w:pPr>
      <w:rPr>
        <w:rFonts w:ascii="Symbol" w:hAnsi="Symbol"/>
      </w:rPr>
    </w:lvl>
    <w:lvl w:ilvl="3" w:tplc="5FF0DC64">
      <w:start w:val="1"/>
      <w:numFmt w:val="bullet"/>
      <w:lvlText w:val=""/>
      <w:lvlJc w:val="left"/>
      <w:pPr>
        <w:ind w:left="1440" w:hanging="360"/>
      </w:pPr>
      <w:rPr>
        <w:rFonts w:ascii="Symbol" w:hAnsi="Symbol"/>
      </w:rPr>
    </w:lvl>
    <w:lvl w:ilvl="4" w:tplc="71A42332">
      <w:start w:val="1"/>
      <w:numFmt w:val="bullet"/>
      <w:lvlText w:val=""/>
      <w:lvlJc w:val="left"/>
      <w:pPr>
        <w:ind w:left="1440" w:hanging="360"/>
      </w:pPr>
      <w:rPr>
        <w:rFonts w:ascii="Symbol" w:hAnsi="Symbol"/>
      </w:rPr>
    </w:lvl>
    <w:lvl w:ilvl="5" w:tplc="8D187756">
      <w:start w:val="1"/>
      <w:numFmt w:val="bullet"/>
      <w:lvlText w:val=""/>
      <w:lvlJc w:val="left"/>
      <w:pPr>
        <w:ind w:left="1440" w:hanging="360"/>
      </w:pPr>
      <w:rPr>
        <w:rFonts w:ascii="Symbol" w:hAnsi="Symbol"/>
      </w:rPr>
    </w:lvl>
    <w:lvl w:ilvl="6" w:tplc="AE0EF74C">
      <w:start w:val="1"/>
      <w:numFmt w:val="bullet"/>
      <w:lvlText w:val=""/>
      <w:lvlJc w:val="left"/>
      <w:pPr>
        <w:ind w:left="1440" w:hanging="360"/>
      </w:pPr>
      <w:rPr>
        <w:rFonts w:ascii="Symbol" w:hAnsi="Symbol"/>
      </w:rPr>
    </w:lvl>
    <w:lvl w:ilvl="7" w:tplc="E0129C46">
      <w:start w:val="1"/>
      <w:numFmt w:val="bullet"/>
      <w:lvlText w:val=""/>
      <w:lvlJc w:val="left"/>
      <w:pPr>
        <w:ind w:left="1440" w:hanging="360"/>
      </w:pPr>
      <w:rPr>
        <w:rFonts w:ascii="Symbol" w:hAnsi="Symbol"/>
      </w:rPr>
    </w:lvl>
    <w:lvl w:ilvl="8" w:tplc="D6A2937A">
      <w:start w:val="1"/>
      <w:numFmt w:val="bullet"/>
      <w:lvlText w:val=""/>
      <w:lvlJc w:val="left"/>
      <w:pPr>
        <w:ind w:left="1440" w:hanging="360"/>
      </w:pPr>
      <w:rPr>
        <w:rFonts w:ascii="Symbol" w:hAnsi="Symbol"/>
      </w:rPr>
    </w:lvl>
  </w:abstractNum>
  <w:abstractNum w:abstractNumId="35" w15:restartNumberingAfterBreak="0">
    <w:nsid w:val="75522109"/>
    <w:multiLevelType w:val="hybridMultilevel"/>
    <w:tmpl w:val="FF32BFD2"/>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6" w15:restartNumberingAfterBreak="0">
    <w:nsid w:val="7CA10D43"/>
    <w:multiLevelType w:val="hybridMultilevel"/>
    <w:tmpl w:val="3F26F910"/>
    <w:lvl w:ilvl="0" w:tplc="621C30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082165">
    <w:abstractNumId w:val="10"/>
  </w:num>
  <w:num w:numId="2" w16cid:durableId="1942907801">
    <w:abstractNumId w:val="3"/>
  </w:num>
  <w:num w:numId="3" w16cid:durableId="418408319">
    <w:abstractNumId w:val="14"/>
  </w:num>
  <w:num w:numId="4" w16cid:durableId="1768381100">
    <w:abstractNumId w:val="17"/>
  </w:num>
  <w:num w:numId="5" w16cid:durableId="1044017534">
    <w:abstractNumId w:val="33"/>
  </w:num>
  <w:num w:numId="6" w16cid:durableId="101844461">
    <w:abstractNumId w:val="36"/>
  </w:num>
  <w:num w:numId="7" w16cid:durableId="477379026">
    <w:abstractNumId w:val="23"/>
  </w:num>
  <w:num w:numId="8" w16cid:durableId="831993538">
    <w:abstractNumId w:val="26"/>
  </w:num>
  <w:num w:numId="9" w16cid:durableId="825630821">
    <w:abstractNumId w:val="24"/>
  </w:num>
  <w:num w:numId="10" w16cid:durableId="209150141">
    <w:abstractNumId w:val="4"/>
  </w:num>
  <w:num w:numId="11" w16cid:durableId="1415515989">
    <w:abstractNumId w:val="30"/>
  </w:num>
  <w:num w:numId="12" w16cid:durableId="1091044370">
    <w:abstractNumId w:val="25"/>
  </w:num>
  <w:num w:numId="13" w16cid:durableId="578516435">
    <w:abstractNumId w:val="29"/>
  </w:num>
  <w:num w:numId="14" w16cid:durableId="2145652836">
    <w:abstractNumId w:val="35"/>
  </w:num>
  <w:num w:numId="15" w16cid:durableId="1206483719">
    <w:abstractNumId w:val="1"/>
  </w:num>
  <w:num w:numId="16" w16cid:durableId="588200204">
    <w:abstractNumId w:val="22"/>
  </w:num>
  <w:num w:numId="17" w16cid:durableId="506410912">
    <w:abstractNumId w:val="11"/>
  </w:num>
  <w:num w:numId="18" w16cid:durableId="628323829">
    <w:abstractNumId w:val="34"/>
  </w:num>
  <w:num w:numId="19" w16cid:durableId="302856918">
    <w:abstractNumId w:val="28"/>
  </w:num>
  <w:num w:numId="20" w16cid:durableId="1813063252">
    <w:abstractNumId w:val="7"/>
  </w:num>
  <w:num w:numId="21" w16cid:durableId="834612233">
    <w:abstractNumId w:val="9"/>
  </w:num>
  <w:num w:numId="22" w16cid:durableId="807283625">
    <w:abstractNumId w:val="27"/>
  </w:num>
  <w:num w:numId="23" w16cid:durableId="227762655">
    <w:abstractNumId w:val="32"/>
  </w:num>
  <w:num w:numId="24" w16cid:durableId="1299724259">
    <w:abstractNumId w:val="18"/>
  </w:num>
  <w:num w:numId="25" w16cid:durableId="861550455">
    <w:abstractNumId w:val="15"/>
  </w:num>
  <w:num w:numId="26" w16cid:durableId="1022128691">
    <w:abstractNumId w:val="31"/>
  </w:num>
  <w:num w:numId="27" w16cid:durableId="1412896052">
    <w:abstractNumId w:val="16"/>
  </w:num>
  <w:num w:numId="28" w16cid:durableId="1740131370">
    <w:abstractNumId w:val="20"/>
  </w:num>
  <w:num w:numId="29" w16cid:durableId="1375618813">
    <w:abstractNumId w:val="5"/>
  </w:num>
  <w:num w:numId="30" w16cid:durableId="1642077270">
    <w:abstractNumId w:val="13"/>
  </w:num>
  <w:num w:numId="31" w16cid:durableId="1164393531">
    <w:abstractNumId w:val="6"/>
  </w:num>
  <w:num w:numId="32" w16cid:durableId="2002392575">
    <w:abstractNumId w:val="2"/>
  </w:num>
  <w:num w:numId="33" w16cid:durableId="340857941">
    <w:abstractNumId w:val="21"/>
  </w:num>
  <w:num w:numId="34" w16cid:durableId="296377172">
    <w:abstractNumId w:val="8"/>
  </w:num>
  <w:num w:numId="35" w16cid:durableId="2017027665">
    <w:abstractNumId w:val="19"/>
  </w:num>
  <w:num w:numId="36" w16cid:durableId="1158812584">
    <w:abstractNumId w:val="0"/>
  </w:num>
  <w:num w:numId="37" w16cid:durableId="2790744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IE"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772"/>
    <w:rsid w:val="00007CC7"/>
    <w:rsid w:val="00013FCC"/>
    <w:rsid w:val="00016507"/>
    <w:rsid w:val="00022014"/>
    <w:rsid w:val="00022310"/>
    <w:rsid w:val="000541F4"/>
    <w:rsid w:val="000650D8"/>
    <w:rsid w:val="0006724C"/>
    <w:rsid w:val="00074E79"/>
    <w:rsid w:val="00077635"/>
    <w:rsid w:val="00083A5F"/>
    <w:rsid w:val="00094E0F"/>
    <w:rsid w:val="00095956"/>
    <w:rsid w:val="000A430C"/>
    <w:rsid w:val="000B6FBA"/>
    <w:rsid w:val="000C14AC"/>
    <w:rsid w:val="000D20CB"/>
    <w:rsid w:val="000D255B"/>
    <w:rsid w:val="000E5729"/>
    <w:rsid w:val="000F3735"/>
    <w:rsid w:val="000F6B1F"/>
    <w:rsid w:val="000F7BB5"/>
    <w:rsid w:val="001056B4"/>
    <w:rsid w:val="00107738"/>
    <w:rsid w:val="00112EAD"/>
    <w:rsid w:val="0012466F"/>
    <w:rsid w:val="00131038"/>
    <w:rsid w:val="001413ED"/>
    <w:rsid w:val="0014525C"/>
    <w:rsid w:val="00146959"/>
    <w:rsid w:val="00151B9E"/>
    <w:rsid w:val="00156470"/>
    <w:rsid w:val="001624C1"/>
    <w:rsid w:val="001710C7"/>
    <w:rsid w:val="00185F0C"/>
    <w:rsid w:val="001A0EB5"/>
    <w:rsid w:val="001B36D5"/>
    <w:rsid w:val="001D6590"/>
    <w:rsid w:val="001F266E"/>
    <w:rsid w:val="001F39FE"/>
    <w:rsid w:val="00200E5C"/>
    <w:rsid w:val="002021E2"/>
    <w:rsid w:val="00205DF3"/>
    <w:rsid w:val="002177D4"/>
    <w:rsid w:val="00235A5E"/>
    <w:rsid w:val="00242249"/>
    <w:rsid w:val="00254C38"/>
    <w:rsid w:val="002766E5"/>
    <w:rsid w:val="00293F6F"/>
    <w:rsid w:val="002C32D5"/>
    <w:rsid w:val="002D5A04"/>
    <w:rsid w:val="002E042A"/>
    <w:rsid w:val="002E3E8C"/>
    <w:rsid w:val="00305814"/>
    <w:rsid w:val="00341C3B"/>
    <w:rsid w:val="00356B93"/>
    <w:rsid w:val="0036777E"/>
    <w:rsid w:val="00374794"/>
    <w:rsid w:val="00377894"/>
    <w:rsid w:val="00395144"/>
    <w:rsid w:val="003956CF"/>
    <w:rsid w:val="00396FD7"/>
    <w:rsid w:val="003B5E76"/>
    <w:rsid w:val="003C07EE"/>
    <w:rsid w:val="003C1F3E"/>
    <w:rsid w:val="003C6473"/>
    <w:rsid w:val="003D0855"/>
    <w:rsid w:val="003E1356"/>
    <w:rsid w:val="003F3614"/>
    <w:rsid w:val="004000AD"/>
    <w:rsid w:val="00420AAA"/>
    <w:rsid w:val="004239BA"/>
    <w:rsid w:val="00435D40"/>
    <w:rsid w:val="00436724"/>
    <w:rsid w:val="0043786C"/>
    <w:rsid w:val="004578A8"/>
    <w:rsid w:val="00467F85"/>
    <w:rsid w:val="00472440"/>
    <w:rsid w:val="00485DA1"/>
    <w:rsid w:val="00492D37"/>
    <w:rsid w:val="004A748F"/>
    <w:rsid w:val="004B6DF2"/>
    <w:rsid w:val="004E0C00"/>
    <w:rsid w:val="004E30B1"/>
    <w:rsid w:val="004F34EE"/>
    <w:rsid w:val="004F58DB"/>
    <w:rsid w:val="005176B4"/>
    <w:rsid w:val="00540301"/>
    <w:rsid w:val="005459A1"/>
    <w:rsid w:val="00554A08"/>
    <w:rsid w:val="005A647C"/>
    <w:rsid w:val="005B0FEF"/>
    <w:rsid w:val="005B1098"/>
    <w:rsid w:val="005B1FDB"/>
    <w:rsid w:val="0060066C"/>
    <w:rsid w:val="00616C3E"/>
    <w:rsid w:val="00624260"/>
    <w:rsid w:val="00636DBB"/>
    <w:rsid w:val="006567A8"/>
    <w:rsid w:val="006860EB"/>
    <w:rsid w:val="006A636C"/>
    <w:rsid w:val="006B7CAD"/>
    <w:rsid w:val="006D7CFB"/>
    <w:rsid w:val="006F2781"/>
    <w:rsid w:val="006F70AB"/>
    <w:rsid w:val="00726B8B"/>
    <w:rsid w:val="0072726A"/>
    <w:rsid w:val="00730CD8"/>
    <w:rsid w:val="00737DB8"/>
    <w:rsid w:val="00746AB3"/>
    <w:rsid w:val="007530C8"/>
    <w:rsid w:val="00756C3D"/>
    <w:rsid w:val="0077483C"/>
    <w:rsid w:val="00775677"/>
    <w:rsid w:val="0079129D"/>
    <w:rsid w:val="00796FC8"/>
    <w:rsid w:val="007C1CAE"/>
    <w:rsid w:val="007C3BEE"/>
    <w:rsid w:val="007D1491"/>
    <w:rsid w:val="007D3BBD"/>
    <w:rsid w:val="007F658E"/>
    <w:rsid w:val="00811CD7"/>
    <w:rsid w:val="00820A19"/>
    <w:rsid w:val="00825772"/>
    <w:rsid w:val="00834232"/>
    <w:rsid w:val="00834CA0"/>
    <w:rsid w:val="00836A87"/>
    <w:rsid w:val="00846110"/>
    <w:rsid w:val="008535E5"/>
    <w:rsid w:val="008579C4"/>
    <w:rsid w:val="00857B14"/>
    <w:rsid w:val="00860B47"/>
    <w:rsid w:val="00860CB6"/>
    <w:rsid w:val="0087113A"/>
    <w:rsid w:val="00872BCA"/>
    <w:rsid w:val="008A0066"/>
    <w:rsid w:val="008A0B3F"/>
    <w:rsid w:val="008A5665"/>
    <w:rsid w:val="008C406F"/>
    <w:rsid w:val="008F285A"/>
    <w:rsid w:val="008F3A5C"/>
    <w:rsid w:val="008F7B3C"/>
    <w:rsid w:val="009014DD"/>
    <w:rsid w:val="00905EC7"/>
    <w:rsid w:val="00911306"/>
    <w:rsid w:val="00920B3C"/>
    <w:rsid w:val="00922C7B"/>
    <w:rsid w:val="009325C7"/>
    <w:rsid w:val="00975817"/>
    <w:rsid w:val="00982AEE"/>
    <w:rsid w:val="00983AE0"/>
    <w:rsid w:val="0099456D"/>
    <w:rsid w:val="009A7A1C"/>
    <w:rsid w:val="009B1E9E"/>
    <w:rsid w:val="009B7F96"/>
    <w:rsid w:val="009C27A2"/>
    <w:rsid w:val="009D08E6"/>
    <w:rsid w:val="009E0495"/>
    <w:rsid w:val="009E2CC6"/>
    <w:rsid w:val="009F18D0"/>
    <w:rsid w:val="009F58FE"/>
    <w:rsid w:val="00A203BE"/>
    <w:rsid w:val="00A219E3"/>
    <w:rsid w:val="00A228BD"/>
    <w:rsid w:val="00A30D2E"/>
    <w:rsid w:val="00A515D0"/>
    <w:rsid w:val="00A615BE"/>
    <w:rsid w:val="00A661F0"/>
    <w:rsid w:val="00A72114"/>
    <w:rsid w:val="00A85B4C"/>
    <w:rsid w:val="00A9040D"/>
    <w:rsid w:val="00A94584"/>
    <w:rsid w:val="00A9756E"/>
    <w:rsid w:val="00A97B00"/>
    <w:rsid w:val="00AA4C2D"/>
    <w:rsid w:val="00AA6568"/>
    <w:rsid w:val="00AB51ED"/>
    <w:rsid w:val="00AC1404"/>
    <w:rsid w:val="00AC5067"/>
    <w:rsid w:val="00AD3831"/>
    <w:rsid w:val="00AE3F5D"/>
    <w:rsid w:val="00AF417A"/>
    <w:rsid w:val="00AF641E"/>
    <w:rsid w:val="00B2261F"/>
    <w:rsid w:val="00B32285"/>
    <w:rsid w:val="00B34890"/>
    <w:rsid w:val="00B35D86"/>
    <w:rsid w:val="00B35E1C"/>
    <w:rsid w:val="00B373A6"/>
    <w:rsid w:val="00B3749C"/>
    <w:rsid w:val="00B41624"/>
    <w:rsid w:val="00B4258A"/>
    <w:rsid w:val="00B502A9"/>
    <w:rsid w:val="00B70126"/>
    <w:rsid w:val="00BB0327"/>
    <w:rsid w:val="00BD5824"/>
    <w:rsid w:val="00BE159A"/>
    <w:rsid w:val="00BF0196"/>
    <w:rsid w:val="00C02272"/>
    <w:rsid w:val="00C0271E"/>
    <w:rsid w:val="00C06753"/>
    <w:rsid w:val="00C25A50"/>
    <w:rsid w:val="00C3570E"/>
    <w:rsid w:val="00C46AAF"/>
    <w:rsid w:val="00C47870"/>
    <w:rsid w:val="00C47CDA"/>
    <w:rsid w:val="00C509E4"/>
    <w:rsid w:val="00C646E1"/>
    <w:rsid w:val="00C657D1"/>
    <w:rsid w:val="00C93672"/>
    <w:rsid w:val="00C97ED9"/>
    <w:rsid w:val="00CB5874"/>
    <w:rsid w:val="00CD669D"/>
    <w:rsid w:val="00CD7D29"/>
    <w:rsid w:val="00CE477A"/>
    <w:rsid w:val="00CF3F69"/>
    <w:rsid w:val="00CF75B8"/>
    <w:rsid w:val="00D07EE6"/>
    <w:rsid w:val="00D1111B"/>
    <w:rsid w:val="00D12E9E"/>
    <w:rsid w:val="00D21441"/>
    <w:rsid w:val="00D21770"/>
    <w:rsid w:val="00D26E51"/>
    <w:rsid w:val="00D3028D"/>
    <w:rsid w:val="00D4407E"/>
    <w:rsid w:val="00D617D1"/>
    <w:rsid w:val="00D93BE2"/>
    <w:rsid w:val="00DA1C74"/>
    <w:rsid w:val="00DB2D36"/>
    <w:rsid w:val="00DE2941"/>
    <w:rsid w:val="00DE2D6A"/>
    <w:rsid w:val="00DE5573"/>
    <w:rsid w:val="00DF356C"/>
    <w:rsid w:val="00DF5120"/>
    <w:rsid w:val="00DF5B54"/>
    <w:rsid w:val="00E01F77"/>
    <w:rsid w:val="00E13426"/>
    <w:rsid w:val="00E137CC"/>
    <w:rsid w:val="00E212F0"/>
    <w:rsid w:val="00E23A32"/>
    <w:rsid w:val="00E261FF"/>
    <w:rsid w:val="00E3144E"/>
    <w:rsid w:val="00E45C17"/>
    <w:rsid w:val="00E71D01"/>
    <w:rsid w:val="00E861D6"/>
    <w:rsid w:val="00E91051"/>
    <w:rsid w:val="00E93C36"/>
    <w:rsid w:val="00EB3C98"/>
    <w:rsid w:val="00EC7284"/>
    <w:rsid w:val="00ED2327"/>
    <w:rsid w:val="00F115B1"/>
    <w:rsid w:val="00F16945"/>
    <w:rsid w:val="00F247BF"/>
    <w:rsid w:val="00F45EA9"/>
    <w:rsid w:val="00F5289D"/>
    <w:rsid w:val="00F64414"/>
    <w:rsid w:val="00F647A3"/>
    <w:rsid w:val="00F65764"/>
    <w:rsid w:val="00FA7C96"/>
    <w:rsid w:val="00FC402B"/>
    <w:rsid w:val="00FC5BBA"/>
    <w:rsid w:val="00FC5ED2"/>
    <w:rsid w:val="00FE21ED"/>
    <w:rsid w:val="00FE4675"/>
    <w:rsid w:val="00FF4F26"/>
    <w:rsid w:val="00FF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A10AE"/>
  <w15:chartTrackingRefBased/>
  <w15:docId w15:val="{D3E8B899-8DBB-40A1-AB72-52F8CAC5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9BA"/>
    <w:rPr>
      <w:rFonts w:ascii="Verdana" w:hAnsi="Verdana"/>
      <w:sz w:val="20"/>
    </w:rPr>
  </w:style>
  <w:style w:type="paragraph" w:styleId="Naslov1">
    <w:name w:val="heading 1"/>
    <w:basedOn w:val="scx4"/>
    <w:next w:val="Normal"/>
    <w:link w:val="Naslov1Char"/>
    <w:uiPriority w:val="9"/>
    <w:qFormat/>
    <w:rsid w:val="00C0271E"/>
    <w:pPr>
      <w:shd w:val="clear" w:color="auto" w:fill="FFD365"/>
      <w:tabs>
        <w:tab w:val="left" w:pos="3615"/>
        <w:tab w:val="center" w:pos="4535"/>
      </w:tabs>
      <w:outlineLvl w:val="0"/>
    </w:pPr>
    <w:rPr>
      <w:rFonts w:cs="Arial"/>
    </w:rPr>
  </w:style>
  <w:style w:type="paragraph" w:styleId="Naslov2">
    <w:name w:val="heading 2"/>
    <w:aliases w:val="Annex"/>
    <w:basedOn w:val="scx4"/>
    <w:next w:val="Normal"/>
    <w:link w:val="Naslov2Char"/>
    <w:uiPriority w:val="9"/>
    <w:unhideWhenUsed/>
    <w:qFormat/>
    <w:rsid w:val="005B0FEF"/>
    <w:pPr>
      <w:pageBreakBefore/>
      <w:shd w:val="clear" w:color="auto" w:fill="FFD365"/>
      <w:outlineLvl w:val="1"/>
    </w:pPr>
    <w:rPr>
      <w:color w:val="auto"/>
    </w:rPr>
  </w:style>
  <w:style w:type="paragraph" w:styleId="Naslov3">
    <w:name w:val="heading 3"/>
    <w:basedOn w:val="Normal"/>
    <w:next w:val="Normal"/>
    <w:link w:val="Naslov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Naslov4">
    <w:name w:val="heading 4"/>
    <w:basedOn w:val="Normal"/>
    <w:next w:val="Normal"/>
    <w:link w:val="Naslov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Naslov5">
    <w:name w:val="heading 5"/>
    <w:basedOn w:val="Normal"/>
    <w:next w:val="Normal"/>
    <w:link w:val="Naslov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Naslov6">
    <w:name w:val="heading 6"/>
    <w:basedOn w:val="Normal"/>
    <w:next w:val="Normal"/>
    <w:link w:val="Naslov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ormal"/>
    <w:next w:val="Normal"/>
    <w:link w:val="Naslov7Char"/>
    <w:uiPriority w:val="9"/>
    <w:semiHidden/>
    <w:unhideWhenUsed/>
    <w:qFormat/>
    <w:rsid w:val="00A661F0"/>
    <w:pPr>
      <w:keepNext/>
      <w:keepLines/>
      <w:spacing w:before="120" w:after="0"/>
      <w:outlineLvl w:val="6"/>
    </w:pPr>
    <w:rPr>
      <w:i/>
      <w:iCs/>
    </w:rPr>
  </w:style>
  <w:style w:type="paragraph" w:styleId="Naslov8">
    <w:name w:val="heading 8"/>
    <w:basedOn w:val="Normal"/>
    <w:next w:val="Normal"/>
    <w:link w:val="Naslov8Char"/>
    <w:uiPriority w:val="9"/>
    <w:semiHidden/>
    <w:unhideWhenUsed/>
    <w:qFormat/>
    <w:rsid w:val="00A661F0"/>
    <w:pPr>
      <w:keepNext/>
      <w:keepLines/>
      <w:spacing w:before="120" w:after="0"/>
      <w:outlineLvl w:val="7"/>
    </w:pPr>
    <w:rPr>
      <w:b/>
      <w:bCs/>
    </w:rPr>
  </w:style>
  <w:style w:type="paragraph" w:styleId="Naslov9">
    <w:name w:val="heading 9"/>
    <w:basedOn w:val="Normal"/>
    <w:next w:val="Normal"/>
    <w:link w:val="Naslov9Char"/>
    <w:uiPriority w:val="9"/>
    <w:semiHidden/>
    <w:unhideWhenUsed/>
    <w:qFormat/>
    <w:rsid w:val="00A661F0"/>
    <w:pPr>
      <w:keepNext/>
      <w:keepLines/>
      <w:spacing w:before="120" w:after="0"/>
      <w:outlineLvl w:val="8"/>
    </w:pPr>
    <w:rPr>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825772"/>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825772"/>
  </w:style>
  <w:style w:type="paragraph" w:styleId="Podnoje">
    <w:name w:val="footer"/>
    <w:basedOn w:val="Normal"/>
    <w:link w:val="PodnojeChar"/>
    <w:uiPriority w:val="99"/>
    <w:unhideWhenUsed/>
    <w:rsid w:val="00825772"/>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825772"/>
  </w:style>
  <w:style w:type="character" w:customStyle="1" w:styleId="Naslov1Char">
    <w:name w:val="Naslov 1 Char"/>
    <w:basedOn w:val="Zadanifontodlomka"/>
    <w:link w:val="Naslov1"/>
    <w:uiPriority w:val="9"/>
    <w:rsid w:val="00C0271E"/>
    <w:rPr>
      <w:rFonts w:ascii="Arial" w:eastAsia="MS Mincho" w:hAnsi="Arial" w:cs="Arial"/>
      <w:b/>
      <w:color w:val="000000"/>
      <w:szCs w:val="24"/>
      <w:shd w:val="clear" w:color="auto" w:fill="FFD365"/>
      <w:lang w:val="en-GB" w:eastAsia="fr-FR"/>
    </w:rPr>
  </w:style>
  <w:style w:type="character" w:customStyle="1" w:styleId="Naslov2Char">
    <w:name w:val="Naslov 2 Char"/>
    <w:aliases w:val="Annex Char"/>
    <w:basedOn w:val="Zadanifontodlomka"/>
    <w:link w:val="Naslov2"/>
    <w:uiPriority w:val="9"/>
    <w:rsid w:val="005B0FEF"/>
    <w:rPr>
      <w:rFonts w:ascii="Arial" w:eastAsia="MS Mincho" w:hAnsi="Arial" w:cs="Times New Roman"/>
      <w:b/>
      <w:szCs w:val="24"/>
      <w:shd w:val="clear" w:color="auto" w:fill="FFD365"/>
      <w:lang w:val="en-GB" w:eastAsia="fr-FR"/>
    </w:rPr>
  </w:style>
  <w:style w:type="character" w:customStyle="1" w:styleId="Naslov3Char">
    <w:name w:val="Naslov 3 Char"/>
    <w:basedOn w:val="Zadanifontodlomka"/>
    <w:link w:val="Naslov3"/>
    <w:uiPriority w:val="9"/>
    <w:semiHidden/>
    <w:rsid w:val="00A661F0"/>
    <w:rPr>
      <w:rFonts w:asciiTheme="majorHAnsi" w:eastAsiaTheme="majorEastAsia" w:hAnsiTheme="majorHAnsi" w:cstheme="majorBidi"/>
      <w:spacing w:val="4"/>
      <w:sz w:val="24"/>
      <w:szCs w:val="24"/>
    </w:rPr>
  </w:style>
  <w:style w:type="character" w:customStyle="1" w:styleId="Naslov4Char">
    <w:name w:val="Naslov 4 Char"/>
    <w:basedOn w:val="Zadanifontodlomka"/>
    <w:link w:val="Naslov4"/>
    <w:uiPriority w:val="9"/>
    <w:semiHidden/>
    <w:rsid w:val="00A661F0"/>
    <w:rPr>
      <w:rFonts w:asciiTheme="majorHAnsi" w:eastAsiaTheme="majorEastAsia" w:hAnsiTheme="majorHAnsi" w:cstheme="majorBidi"/>
      <w:i/>
      <w:iCs/>
      <w:sz w:val="24"/>
      <w:szCs w:val="24"/>
    </w:rPr>
  </w:style>
  <w:style w:type="character" w:customStyle="1" w:styleId="Naslov5Char">
    <w:name w:val="Naslov 5 Char"/>
    <w:basedOn w:val="Zadanifontodlomka"/>
    <w:link w:val="Naslov5"/>
    <w:uiPriority w:val="9"/>
    <w:semiHidden/>
    <w:rsid w:val="00A661F0"/>
    <w:rPr>
      <w:rFonts w:asciiTheme="majorHAnsi" w:eastAsiaTheme="majorEastAsia" w:hAnsiTheme="majorHAnsi" w:cstheme="majorBidi"/>
      <w:b/>
      <w:bCs/>
    </w:rPr>
  </w:style>
  <w:style w:type="character" w:customStyle="1" w:styleId="Naslov6Char">
    <w:name w:val="Naslov 6 Char"/>
    <w:basedOn w:val="Zadanifontodlomka"/>
    <w:link w:val="Naslov6"/>
    <w:uiPriority w:val="9"/>
    <w:semiHidden/>
    <w:rsid w:val="00A661F0"/>
    <w:rPr>
      <w:rFonts w:asciiTheme="majorHAnsi" w:eastAsiaTheme="majorEastAsia" w:hAnsiTheme="majorHAnsi" w:cstheme="majorBidi"/>
      <w:b/>
      <w:bCs/>
      <w:i/>
      <w:iCs/>
    </w:rPr>
  </w:style>
  <w:style w:type="character" w:customStyle="1" w:styleId="Naslov7Char">
    <w:name w:val="Naslov 7 Char"/>
    <w:basedOn w:val="Zadanifontodlomka"/>
    <w:link w:val="Naslov7"/>
    <w:uiPriority w:val="9"/>
    <w:semiHidden/>
    <w:rsid w:val="00A661F0"/>
    <w:rPr>
      <w:i/>
      <w:iCs/>
    </w:rPr>
  </w:style>
  <w:style w:type="character" w:customStyle="1" w:styleId="Naslov8Char">
    <w:name w:val="Naslov 8 Char"/>
    <w:basedOn w:val="Zadanifontodlomka"/>
    <w:link w:val="Naslov8"/>
    <w:uiPriority w:val="9"/>
    <w:semiHidden/>
    <w:rsid w:val="00A661F0"/>
    <w:rPr>
      <w:b/>
      <w:bCs/>
    </w:rPr>
  </w:style>
  <w:style w:type="character" w:customStyle="1" w:styleId="Naslov9Char">
    <w:name w:val="Naslov 9 Char"/>
    <w:basedOn w:val="Zadanifontodlomka"/>
    <w:link w:val="Naslov9"/>
    <w:uiPriority w:val="9"/>
    <w:semiHidden/>
    <w:rsid w:val="00A661F0"/>
    <w:rPr>
      <w:i/>
      <w:iCs/>
    </w:rPr>
  </w:style>
  <w:style w:type="paragraph" w:styleId="Opisslike">
    <w:name w:val="caption"/>
    <w:basedOn w:val="Normal"/>
    <w:next w:val="Normal"/>
    <w:uiPriority w:val="35"/>
    <w:semiHidden/>
    <w:unhideWhenUsed/>
    <w:qFormat/>
    <w:rsid w:val="00A661F0"/>
    <w:rPr>
      <w:b/>
      <w:bCs/>
      <w:sz w:val="18"/>
      <w:szCs w:val="18"/>
    </w:rPr>
  </w:style>
  <w:style w:type="paragraph" w:styleId="Naslov">
    <w:name w:val="Title"/>
    <w:basedOn w:val="Normal"/>
    <w:next w:val="Normal"/>
    <w:link w:val="Naslov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Char">
    <w:name w:val="Naslov Char"/>
    <w:basedOn w:val="Zadanifontodlomka"/>
    <w:link w:val="Naslov"/>
    <w:uiPriority w:val="10"/>
    <w:rsid w:val="00A661F0"/>
    <w:rPr>
      <w:rFonts w:asciiTheme="majorHAnsi" w:eastAsiaTheme="majorEastAsia" w:hAnsiTheme="majorHAnsi" w:cstheme="majorBidi"/>
      <w:b/>
      <w:bCs/>
      <w:spacing w:val="-7"/>
      <w:sz w:val="48"/>
      <w:szCs w:val="48"/>
    </w:rPr>
  </w:style>
  <w:style w:type="paragraph" w:styleId="Podnaslov">
    <w:name w:val="Subtitle"/>
    <w:aliases w:val="02-SIT"/>
    <w:basedOn w:val="Normal"/>
    <w:next w:val="Normal"/>
    <w:link w:val="Podnaslov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PodnaslovChar">
    <w:name w:val="Podnaslov Char"/>
    <w:aliases w:val="02-SIT Char"/>
    <w:basedOn w:val="Zadanifontodlomka"/>
    <w:link w:val="Podnaslov"/>
    <w:uiPriority w:val="11"/>
    <w:rsid w:val="00A661F0"/>
    <w:rPr>
      <w:rFonts w:asciiTheme="majorHAnsi" w:eastAsiaTheme="majorEastAsia" w:hAnsiTheme="majorHAnsi" w:cstheme="majorBidi"/>
      <w:sz w:val="24"/>
      <w:szCs w:val="24"/>
    </w:rPr>
  </w:style>
  <w:style w:type="character" w:styleId="Naglaeno">
    <w:name w:val="Strong"/>
    <w:basedOn w:val="Zadanifontodlomka"/>
    <w:uiPriority w:val="22"/>
    <w:qFormat/>
    <w:rsid w:val="00A661F0"/>
    <w:rPr>
      <w:b/>
      <w:bCs/>
      <w:color w:val="auto"/>
    </w:rPr>
  </w:style>
  <w:style w:type="character" w:styleId="Istaknuto">
    <w:name w:val="Emphasis"/>
    <w:basedOn w:val="Zadanifontodlomka"/>
    <w:uiPriority w:val="20"/>
    <w:qFormat/>
    <w:rsid w:val="00A661F0"/>
    <w:rPr>
      <w:i/>
      <w:iCs/>
      <w:color w:val="auto"/>
    </w:rPr>
  </w:style>
  <w:style w:type="paragraph" w:styleId="Bezproreda">
    <w:name w:val="No Spacing"/>
    <w:uiPriority w:val="1"/>
    <w:qFormat/>
    <w:rsid w:val="00A661F0"/>
    <w:pPr>
      <w:spacing w:after="0" w:line="240" w:lineRule="auto"/>
    </w:pPr>
  </w:style>
  <w:style w:type="paragraph" w:styleId="Citat">
    <w:name w:val="Quote"/>
    <w:basedOn w:val="Normal"/>
    <w:next w:val="Normal"/>
    <w:link w:val="Citat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Zadanifontodlomka"/>
    <w:link w:val="Citat"/>
    <w:uiPriority w:val="29"/>
    <w:rsid w:val="00A661F0"/>
    <w:rPr>
      <w:rFonts w:asciiTheme="majorHAnsi" w:eastAsiaTheme="majorEastAsia" w:hAnsiTheme="majorHAnsi" w:cstheme="majorBidi"/>
      <w:i/>
      <w:iCs/>
      <w:sz w:val="24"/>
      <w:szCs w:val="24"/>
    </w:rPr>
  </w:style>
  <w:style w:type="paragraph" w:styleId="Naglaencitat">
    <w:name w:val="Intense Quote"/>
    <w:basedOn w:val="Normal"/>
    <w:next w:val="Normal"/>
    <w:link w:val="Naglaencitat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NaglaencitatChar">
    <w:name w:val="Naglašen citat Char"/>
    <w:basedOn w:val="Zadanifontodlomka"/>
    <w:link w:val="Naglaencitat"/>
    <w:uiPriority w:val="30"/>
    <w:rsid w:val="00A661F0"/>
    <w:rPr>
      <w:rFonts w:asciiTheme="majorHAnsi" w:eastAsiaTheme="majorEastAsia" w:hAnsiTheme="majorHAnsi" w:cstheme="majorBidi"/>
      <w:sz w:val="26"/>
      <w:szCs w:val="26"/>
    </w:rPr>
  </w:style>
  <w:style w:type="character" w:styleId="Neupadljivoisticanje">
    <w:name w:val="Subtle Emphasis"/>
    <w:basedOn w:val="Zadanifontodlomka"/>
    <w:uiPriority w:val="19"/>
    <w:qFormat/>
    <w:rsid w:val="00A661F0"/>
    <w:rPr>
      <w:i/>
      <w:iCs/>
      <w:color w:val="auto"/>
    </w:rPr>
  </w:style>
  <w:style w:type="character" w:styleId="Jakoisticanje">
    <w:name w:val="Intense Emphasis"/>
    <w:basedOn w:val="Zadanifontodlomka"/>
    <w:uiPriority w:val="21"/>
    <w:qFormat/>
    <w:rsid w:val="00A661F0"/>
    <w:rPr>
      <w:b/>
      <w:bCs/>
      <w:i/>
      <w:iCs/>
      <w:color w:val="auto"/>
    </w:rPr>
  </w:style>
  <w:style w:type="character" w:styleId="Neupadljivareferenca">
    <w:name w:val="Subtle Reference"/>
    <w:basedOn w:val="Zadanifontodlomka"/>
    <w:uiPriority w:val="31"/>
    <w:qFormat/>
    <w:rsid w:val="00A661F0"/>
    <w:rPr>
      <w:smallCaps/>
      <w:color w:val="auto"/>
      <w:u w:val="single" w:color="7F7F7F" w:themeColor="text1" w:themeTint="80"/>
    </w:rPr>
  </w:style>
  <w:style w:type="character" w:styleId="Istaknutareferenca">
    <w:name w:val="Intense Reference"/>
    <w:basedOn w:val="Zadanifontodlomka"/>
    <w:uiPriority w:val="32"/>
    <w:qFormat/>
    <w:rsid w:val="00A661F0"/>
    <w:rPr>
      <w:b/>
      <w:bCs/>
      <w:smallCaps/>
      <w:color w:val="auto"/>
      <w:u w:val="single"/>
    </w:rPr>
  </w:style>
  <w:style w:type="character" w:styleId="Naslovknjige">
    <w:name w:val="Book Title"/>
    <w:basedOn w:val="Zadanifontodlomka"/>
    <w:uiPriority w:val="33"/>
    <w:qFormat/>
    <w:rsid w:val="00A661F0"/>
    <w:rPr>
      <w:b/>
      <w:bCs/>
      <w:smallCaps/>
      <w:color w:val="auto"/>
    </w:rPr>
  </w:style>
  <w:style w:type="paragraph" w:styleId="TOCNaslov">
    <w:name w:val="TOC Heading"/>
    <w:basedOn w:val="Naslov1"/>
    <w:next w:val="Normal"/>
    <w:uiPriority w:val="39"/>
    <w:semiHidden/>
    <w:unhideWhenUsed/>
    <w:qFormat/>
    <w:rsid w:val="00A661F0"/>
    <w:pPr>
      <w:outlineLvl w:val="9"/>
    </w:pPr>
  </w:style>
  <w:style w:type="paragraph" w:customStyle="1" w:styleId="Heading11">
    <w:name w:val="Heading 11"/>
    <w:basedOn w:val="Normal"/>
    <w:link w:val="HEADING1Car"/>
    <w:qFormat/>
    <w:rsid w:val="00834CA0"/>
    <w:pPr>
      <w:spacing w:after="240" w:line="240" w:lineRule="auto"/>
      <w:jc w:val="left"/>
    </w:pPr>
    <w:rPr>
      <w:rFonts w:eastAsia="Times New Roman" w:cs="Arial"/>
      <w:b/>
      <w:caps/>
      <w:color w:val="019267"/>
      <w:sz w:val="36"/>
      <w:szCs w:val="36"/>
      <w:lang w:val="en-GB" w:eastAsia="en-GB"/>
    </w:rPr>
  </w:style>
  <w:style w:type="character" w:customStyle="1" w:styleId="HEADING1Car">
    <w:name w:val="HEADING 1 Car"/>
    <w:link w:val="Heading11"/>
    <w:rsid w:val="00834CA0"/>
    <w:rPr>
      <w:rFonts w:ascii="Arial" w:eastAsia="Times New Roman" w:hAnsi="Arial" w:cs="Arial"/>
      <w:b/>
      <w:caps/>
      <w:color w:val="019267"/>
      <w:sz w:val="36"/>
      <w:szCs w:val="36"/>
      <w:lang w:val="en-GB" w:eastAsia="en-GB"/>
    </w:rPr>
  </w:style>
  <w:style w:type="paragraph" w:styleId="Odlomakpopisa">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val="en" w:eastAsia="en-GB"/>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Obinatablica"/>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iperveza">
    <w:name w:val="Hyperlink"/>
    <w:basedOn w:val="Zadanifontodlomka"/>
    <w:uiPriority w:val="99"/>
    <w:unhideWhenUsed/>
    <w:rsid w:val="00B34890"/>
    <w:rPr>
      <w:color w:val="0563C1" w:themeColor="hyperlink"/>
      <w:u w:val="single"/>
    </w:rPr>
  </w:style>
  <w:style w:type="character" w:styleId="Referencakomentara">
    <w:name w:val="annotation reference"/>
    <w:basedOn w:val="Zadanifontodlomka"/>
    <w:uiPriority w:val="99"/>
    <w:semiHidden/>
    <w:unhideWhenUsed/>
    <w:rsid w:val="00013FCC"/>
    <w:rPr>
      <w:sz w:val="16"/>
      <w:szCs w:val="16"/>
    </w:rPr>
  </w:style>
  <w:style w:type="paragraph" w:styleId="Tekstkomentara">
    <w:name w:val="annotation text"/>
    <w:basedOn w:val="Normal"/>
    <w:link w:val="TekstkomentaraChar"/>
    <w:uiPriority w:val="99"/>
    <w:unhideWhenUsed/>
    <w:rsid w:val="00013FCC"/>
    <w:pPr>
      <w:spacing w:line="240" w:lineRule="auto"/>
    </w:pPr>
    <w:rPr>
      <w:szCs w:val="20"/>
    </w:rPr>
  </w:style>
  <w:style w:type="character" w:customStyle="1" w:styleId="TekstkomentaraChar">
    <w:name w:val="Tekst komentara Char"/>
    <w:basedOn w:val="Zadanifontodlomka"/>
    <w:link w:val="Tekstkomentara"/>
    <w:uiPriority w:val="99"/>
    <w:rsid w:val="00013FCC"/>
    <w:rPr>
      <w:rFonts w:ascii="Arial" w:hAnsi="Arial"/>
      <w:sz w:val="20"/>
      <w:szCs w:val="20"/>
    </w:rPr>
  </w:style>
  <w:style w:type="paragraph" w:styleId="Predmetkomentara">
    <w:name w:val="annotation subject"/>
    <w:basedOn w:val="Tekstkomentara"/>
    <w:next w:val="Tekstkomentara"/>
    <w:link w:val="PredmetkomentaraChar"/>
    <w:uiPriority w:val="99"/>
    <w:semiHidden/>
    <w:unhideWhenUsed/>
    <w:rsid w:val="00013FCC"/>
    <w:rPr>
      <w:b/>
      <w:bCs/>
    </w:rPr>
  </w:style>
  <w:style w:type="character" w:customStyle="1" w:styleId="PredmetkomentaraChar">
    <w:name w:val="Predmet komentara Char"/>
    <w:basedOn w:val="TekstkomentaraChar"/>
    <w:link w:val="Predmetkomentara"/>
    <w:uiPriority w:val="99"/>
    <w:semiHidden/>
    <w:rsid w:val="00013FCC"/>
    <w:rPr>
      <w:rFonts w:ascii="Arial" w:hAnsi="Arial"/>
      <w:b/>
      <w:bCs/>
      <w:sz w:val="20"/>
      <w:szCs w:val="20"/>
    </w:rPr>
  </w:style>
  <w:style w:type="paragraph" w:styleId="Tekstbalonia">
    <w:name w:val="Balloon Text"/>
    <w:basedOn w:val="Normal"/>
    <w:link w:val="TekstbaloniaChar"/>
    <w:uiPriority w:val="99"/>
    <w:semiHidden/>
    <w:unhideWhenUsed/>
    <w:rsid w:val="00013FC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13FCC"/>
    <w:rPr>
      <w:rFonts w:ascii="Segoe UI" w:hAnsi="Segoe UI" w:cs="Segoe UI"/>
      <w:sz w:val="18"/>
      <w:szCs w:val="18"/>
    </w:rPr>
  </w:style>
  <w:style w:type="character" w:styleId="SlijeenaHiperveza">
    <w:name w:val="FollowedHyperlink"/>
    <w:basedOn w:val="Zadanifontodlomka"/>
    <w:uiPriority w:val="99"/>
    <w:semiHidden/>
    <w:unhideWhenUsed/>
    <w:rsid w:val="0014525C"/>
    <w:rPr>
      <w:color w:val="954F72" w:themeColor="followedHyperlink"/>
      <w:u w:val="single"/>
    </w:rPr>
  </w:style>
  <w:style w:type="table" w:styleId="Tamnatablicareetke5-isticanje4">
    <w:name w:val="Grid Table 5 Dark Accent 4"/>
    <w:basedOn w:val="Obinatablica"/>
    <w:uiPriority w:val="50"/>
    <w:rsid w:val="00860B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Style1">
    <w:name w:val="Style1"/>
    <w:basedOn w:val="Obinatablica"/>
    <w:uiPriority w:val="99"/>
    <w:rsid w:val="006F70AB"/>
    <w:pPr>
      <w:spacing w:after="0" w:line="240" w:lineRule="auto"/>
      <w:jc w:val="left"/>
    </w:pPr>
    <w:tblPr/>
  </w:style>
  <w:style w:type="table" w:styleId="Tamnatablicareetke5-isticanje3">
    <w:name w:val="Grid Table 5 Dark Accent 3"/>
    <w:basedOn w:val="Obinatablica"/>
    <w:uiPriority w:val="50"/>
    <w:rsid w:val="006F70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icareetke4-isticanje3">
    <w:name w:val="Grid Table 4 Accent 3"/>
    <w:basedOn w:val="Obinatablica"/>
    <w:uiPriority w:val="49"/>
    <w:rsid w:val="001F39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eetkatablice">
    <w:name w:val="Table Grid"/>
    <w:basedOn w:val="Obinatablica"/>
    <w:uiPriority w:val="39"/>
    <w:rsid w:val="00834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2-isticanje4">
    <w:name w:val="Grid Table 2 Accent 4"/>
    <w:basedOn w:val="Obinatablica"/>
    <w:uiPriority w:val="47"/>
    <w:rsid w:val="00834CA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reetke4-isticanje4">
    <w:name w:val="Grid Table 4 Accent 4"/>
    <w:basedOn w:val="Obinatablica"/>
    <w:uiPriority w:val="49"/>
    <w:rsid w:val="005459A1"/>
    <w:pPr>
      <w:spacing w:after="0" w:line="240" w:lineRule="auto"/>
    </w:pPr>
    <w:tblPr>
      <w:tblStyleRowBandSize w:val="1"/>
      <w:tblStyleColBandSize w:val="1"/>
      <w:tblBorders>
        <w:top w:val="single" w:sz="4" w:space="0" w:color="019267"/>
        <w:left w:val="single" w:sz="4" w:space="0" w:color="019267"/>
        <w:bottom w:val="single" w:sz="4" w:space="0" w:color="019267"/>
        <w:right w:val="single" w:sz="4" w:space="0" w:color="019267"/>
        <w:insideH w:val="single" w:sz="4" w:space="0" w:color="019267"/>
        <w:insideV w:val="single" w:sz="4" w:space="0" w:color="019267"/>
      </w:tblBorders>
    </w:tblPr>
    <w:tblStylePr w:type="firstRow">
      <w:rPr>
        <w:b/>
        <w:bCs/>
        <w:color w:val="FFFFFF" w:themeColor="background1"/>
      </w:rPr>
      <w:tblPr/>
      <w:tcPr>
        <w:shd w:val="clear" w:color="auto" w:fill="019267"/>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2Horz">
      <w:tblPr/>
      <w:tcPr>
        <w:shd w:val="clear" w:color="auto" w:fill="DDF9F1"/>
      </w:tcPr>
    </w:tblStylePr>
  </w:style>
  <w:style w:type="paragraph" w:styleId="Revizija">
    <w:name w:val="Revision"/>
    <w:hidden/>
    <w:uiPriority w:val="99"/>
    <w:semiHidden/>
    <w:rsid w:val="00FC5ED2"/>
    <w:pPr>
      <w:spacing w:after="0" w:line="240" w:lineRule="auto"/>
      <w:jc w:val="left"/>
    </w:pPr>
    <w:rPr>
      <w:rFonts w:ascii="Arial" w:hAnsi="Arial"/>
    </w:rPr>
  </w:style>
  <w:style w:type="character" w:styleId="Nerijeenospominjanje">
    <w:name w:val="Unresolved Mention"/>
    <w:basedOn w:val="Zadanifontodlomka"/>
    <w:uiPriority w:val="99"/>
    <w:semiHidden/>
    <w:unhideWhenUsed/>
    <w:rsid w:val="00AC1404"/>
    <w:rPr>
      <w:color w:val="605E5C"/>
      <w:shd w:val="clear" w:color="auto" w:fill="E1DFDD"/>
    </w:rPr>
  </w:style>
  <w:style w:type="character" w:customStyle="1" w:styleId="RTDBodyChar">
    <w:name w:val="RTD Body Char"/>
    <w:link w:val="RTDBody"/>
    <w:locked/>
    <w:rsid w:val="005A647C"/>
    <w:rPr>
      <w:rFonts w:ascii="Verdana" w:eastAsia="Times New Roman" w:hAnsi="Verdana" w:cs="Times New Roman"/>
      <w:sz w:val="19"/>
      <w:szCs w:val="19"/>
      <w:lang w:val="en-GB" w:eastAsia="nl-BE"/>
    </w:rPr>
  </w:style>
  <w:style w:type="paragraph" w:customStyle="1" w:styleId="RTDBody">
    <w:name w:val="RTD Body"/>
    <w:basedOn w:val="Normal"/>
    <w:link w:val="RTDBodyChar"/>
    <w:autoRedefine/>
    <w:qFormat/>
    <w:rsid w:val="005A647C"/>
    <w:pPr>
      <w:numPr>
        <w:numId w:val="17"/>
      </w:numPr>
      <w:spacing w:before="30" w:after="30" w:line="240" w:lineRule="auto"/>
      <w:ind w:left="754" w:hanging="397"/>
    </w:pPr>
    <w:rPr>
      <w:rFonts w:eastAsia="Times New Roman" w:cs="Times New Roman"/>
      <w:sz w:val="19"/>
      <w:szCs w:val="19"/>
      <w:lang w:val="en-GB" w:eastAsia="nl-BE"/>
    </w:rPr>
  </w:style>
  <w:style w:type="paragraph" w:customStyle="1" w:styleId="STMT-footer">
    <w:name w:val="STMT-footer"/>
    <w:basedOn w:val="Normal"/>
    <w:rsid w:val="0072726A"/>
    <w:pPr>
      <w:spacing w:before="120" w:after="120" w:line="276" w:lineRule="auto"/>
    </w:pPr>
    <w:rPr>
      <w:rFonts w:eastAsiaTheme="minorHAnsi"/>
      <w:sz w:val="16"/>
      <w:szCs w:val="16"/>
      <w:lang w:val="en-GB"/>
    </w:rPr>
  </w:style>
  <w:style w:type="character" w:customStyle="1" w:styleId="Internetskapoveznica">
    <w:name w:val="Internetska poveznica"/>
    <w:basedOn w:val="Zadanifontodlomka"/>
    <w:uiPriority w:val="99"/>
    <w:unhideWhenUsed/>
    <w:rsid w:val="00074E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 w:id="1147434725">
      <w:bodyDiv w:val="1"/>
      <w:marLeft w:val="0"/>
      <w:marRight w:val="0"/>
      <w:marTop w:val="0"/>
      <w:marBottom w:val="0"/>
      <w:divBdr>
        <w:top w:val="none" w:sz="0" w:space="0" w:color="auto"/>
        <w:left w:val="none" w:sz="0" w:space="0" w:color="auto"/>
        <w:bottom w:val="none" w:sz="0" w:space="0" w:color="auto"/>
        <w:right w:val="none" w:sz="0" w:space="0" w:color="auto"/>
      </w:divBdr>
    </w:div>
    <w:div w:id="1186092981">
      <w:bodyDiv w:val="1"/>
      <w:marLeft w:val="0"/>
      <w:marRight w:val="0"/>
      <w:marTop w:val="0"/>
      <w:marBottom w:val="0"/>
      <w:divBdr>
        <w:top w:val="none" w:sz="0" w:space="0" w:color="auto"/>
        <w:left w:val="none" w:sz="0" w:space="0" w:color="auto"/>
        <w:bottom w:val="none" w:sz="0" w:space="0" w:color="auto"/>
        <w:right w:val="none" w:sz="0" w:space="0" w:color="auto"/>
      </w:divBdr>
    </w:div>
    <w:div w:id="172059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pla.eu/ask-oppla" TargetMode="External"/><Relationship Id="rId21" Type="http://schemas.openxmlformats.org/officeDocument/2006/relationships/hyperlink" Target="https://op.europa.eu/s/onJH" TargetMode="External"/><Relationship Id="rId34" Type="http://schemas.openxmlformats.org/officeDocument/2006/relationships/hyperlink" Target="https://gp-biokovoimotski.com/sto-su-geoparkovi-unesco-a/" TargetMode="External"/><Relationship Id="rId42" Type="http://schemas.openxmlformats.org/officeDocument/2006/relationships/hyperlink" Target="http://files.eun.org/scientix/STEM-School-key-elements-and-criteria-V02.pdf" TargetMode="External"/><Relationship Id="rId47" Type="http://schemas.openxmlformats.org/officeDocument/2006/relationships/image" Target="media/image3.jpeg"/><Relationship Id="rId50" Type="http://schemas.openxmlformats.org/officeDocument/2006/relationships/hyperlink" Target="https://gp-biokovoimotski.com/" TargetMode="External"/><Relationship Id="rId55" Type="http://schemas.openxmlformats.org/officeDocument/2006/relationships/image" Target="media/image7.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7FRseI9YapY" TargetMode="External"/><Relationship Id="rId29" Type="http://schemas.openxmlformats.org/officeDocument/2006/relationships/hyperlink" Target="https://environment.ec.europa.eu/strategy/biodiversity-strategy-2030_en" TargetMode="External"/><Relationship Id="rId11" Type="http://schemas.openxmlformats.org/officeDocument/2006/relationships/hyperlink" Target="https://www.scientix.eu/projects/project-detail?articleId=1596378" TargetMode="External"/><Relationship Id="rId24" Type="http://schemas.openxmlformats.org/officeDocument/2006/relationships/hyperlink" Target="https://una.city/" TargetMode="External"/><Relationship Id="rId32" Type="http://schemas.openxmlformats.org/officeDocument/2006/relationships/hyperlink" Target="https://op.europa.eu/en/publication-detail/-/publication/bc83061d-74ec-11ec-9136-01aa75ed71a1/language-en" TargetMode="External"/><Relationship Id="rId37" Type="http://schemas.openxmlformats.org/officeDocument/2006/relationships/hyperlink" Target="https://youtu.be/BsooH3ohiZY" TargetMode="External"/><Relationship Id="rId40" Type="http://schemas.openxmlformats.org/officeDocument/2006/relationships/hyperlink" Target="http://www.allourideas.org/trendiez/results" TargetMode="External"/><Relationship Id="rId45" Type="http://schemas.openxmlformats.org/officeDocument/2006/relationships/hyperlink" Target="file:///\\yeswenas.eun.local\Project-nas\Projects\NBS_EduWORLD\07_WPs_IOs\WP5-Education-NBS-Starters\T5.1_Competitions\SDC23\Add%20link%20to%20the%20website%20(if%20we%20have%20time)." TargetMode="Externa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oppla.eu/case-study-finder" TargetMode="External"/><Relationship Id="rId19" Type="http://schemas.openxmlformats.org/officeDocument/2006/relationships/hyperlink" Target="https://nbseduworld.eu" TargetMode="External"/><Relationship Id="rId14" Type="http://schemas.openxmlformats.org/officeDocument/2006/relationships/hyperlink" Target="https://education-for-climate.ec.europa.eu/community/GreenCompGame/about" TargetMode="External"/><Relationship Id="rId22" Type="http://schemas.openxmlformats.org/officeDocument/2006/relationships/hyperlink" Target="https://networknature.eu/networknature/nature-based-solutions-task-forces" TargetMode="External"/><Relationship Id="rId27" Type="http://schemas.openxmlformats.org/officeDocument/2006/relationships/hyperlink" Target="https://networknature.eu/helpdesk" TargetMode="External"/><Relationship Id="rId30" Type="http://schemas.openxmlformats.org/officeDocument/2006/relationships/hyperlink" Target="https://op.europa.eu/en/publication-detail/-/publication/780fb633-49e4-11ed-92ed-01aa75ed71a1/language-en/format-PDF/source-search" TargetMode="External"/><Relationship Id="rId35" Type="http://schemas.openxmlformats.org/officeDocument/2006/relationships/hyperlink" Target="https://plantnet.org/" TargetMode="External"/><Relationship Id="rId43" Type="http://schemas.openxmlformats.org/officeDocument/2006/relationships/hyperlink" Target="https://www.tricider.com/brainstorming/2fx2e7PiOUV" TargetMode="External"/><Relationship Id="rId48" Type="http://schemas.openxmlformats.org/officeDocument/2006/relationships/hyperlink" Target="https://gp-biokovoimotski.com/" TargetMode="External"/><Relationship Id="rId56" Type="http://schemas.openxmlformats.org/officeDocument/2006/relationships/image" Target="media/image8.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plantnet.org/" TargetMode="External"/><Relationship Id="rId3" Type="http://schemas.openxmlformats.org/officeDocument/2006/relationships/styles" Target="styles.xml"/><Relationship Id="rId12" Type="http://schemas.openxmlformats.org/officeDocument/2006/relationships/hyperlink" Target="https://joint-research-centre.ec.europa.eu/greencomp-european-sustainability-competence-framework_en" TargetMode="External"/><Relationship Id="rId17" Type="http://schemas.openxmlformats.org/officeDocument/2006/relationships/hyperlink" Target="https://nbseduworld.eu/" TargetMode="External"/><Relationship Id="rId25" Type="http://schemas.openxmlformats.org/officeDocument/2006/relationships/hyperlink" Target="http://oppla.eu/" TargetMode="External"/><Relationship Id="rId33" Type="http://schemas.openxmlformats.org/officeDocument/2006/relationships/hyperlink" Target="https://www.tricider.com/brainstorming/2fx2e7PiOUV" TargetMode="External"/><Relationship Id="rId38" Type="http://schemas.openxmlformats.org/officeDocument/2006/relationships/hyperlink" Target="https://oppla.eu/case-study-finder" TargetMode="External"/><Relationship Id="rId46" Type="http://schemas.openxmlformats.org/officeDocument/2006/relationships/image" Target="media/image2.png"/><Relationship Id="rId59" Type="http://schemas.openxmlformats.org/officeDocument/2006/relationships/image" Target="media/image11.png"/><Relationship Id="rId67" Type="http://schemas.openxmlformats.org/officeDocument/2006/relationships/fontTable" Target="fontTable.xml"/><Relationship Id="rId20" Type="http://schemas.openxmlformats.org/officeDocument/2006/relationships/hyperlink" Target="https://cordis.europa.eu/article/id/421853-nature-based-solutions" TargetMode="External"/><Relationship Id="rId41" Type="http://schemas.openxmlformats.org/officeDocument/2006/relationships/hyperlink" Target="https://www.battelleforkids.org/wp-content/uploads/2023/11/P21_Framework_Brief.pdf" TargetMode="External"/><Relationship Id="rId54" Type="http://schemas.openxmlformats.org/officeDocument/2006/relationships/image" Target="media/image6.pn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9FKYV5Sn_q0" TargetMode="External"/><Relationship Id="rId23" Type="http://schemas.openxmlformats.org/officeDocument/2006/relationships/hyperlink" Target="http://oppla.eu/" TargetMode="External"/><Relationship Id="rId28" Type="http://schemas.openxmlformats.org/officeDocument/2006/relationships/hyperlink" Target="https://commission.europa.eu/strategy-and-policy/priorities-2019-2024/european-green-deal_en" TargetMode="External"/><Relationship Id="rId36" Type="http://schemas.openxmlformats.org/officeDocument/2006/relationships/hyperlink" Target="https://ec.europa.eu/stories/european-green-deal/" TargetMode="External"/><Relationship Id="rId49" Type="http://schemas.openxmlformats.org/officeDocument/2006/relationships/image" Target="media/image4.png"/><Relationship Id="rId57" Type="http://schemas.openxmlformats.org/officeDocument/2006/relationships/image" Target="media/image9.png"/><Relationship Id="rId10" Type="http://schemas.openxmlformats.org/officeDocument/2006/relationships/hyperlink" Target="https://op.europa.eu/en/search-results?p_p_id=eu_europa_publications_portlet_search_executor_SearchExecutorPortlet_INSTANCE_q8EzsBteHybf&amp;p_p_lifecycle=1&amp;p_p_state=normal&amp;queryText=Nature-based&amp;facet.collection=EULex%2CEUPub%2CEUDir%2CEUWebPage%2CEUSummariesOfLegislation&amp;startRow=1&amp;resultsPerPage=10&amp;SEARCH_TYPE=SIMPLE" TargetMode="External"/><Relationship Id="rId31" Type="http://schemas.openxmlformats.org/officeDocument/2006/relationships/hyperlink" Target="https://joint-research-centre.ec.europa.eu/greencomp-european-sustainability-competence-framework_en" TargetMode="External"/><Relationship Id="rId44" Type="http://schemas.openxmlformats.org/officeDocument/2006/relationships/hyperlink" Target="https://compensatingbyplanting.com/co2-edukator-kalkulator/" TargetMode="External"/><Relationship Id="rId52" Type="http://schemas.openxmlformats.org/officeDocument/2006/relationships/hyperlink" Target="https://dihotomskikljuc.web.app/#" TargetMode="External"/><Relationship Id="rId60" Type="http://schemas.openxmlformats.org/officeDocument/2006/relationships/image" Target="media/image12.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esearch-and-innovation.ec.europa.eu/research-area/environment/nature-based-solutions_en" TargetMode="External"/><Relationship Id="rId13" Type="http://schemas.openxmlformats.org/officeDocument/2006/relationships/hyperlink" Target="https://education-for-climate.ec.europa.eu/community/book-page/greencomp-framework-digital-version" TargetMode="External"/><Relationship Id="rId18" Type="http://schemas.openxmlformats.org/officeDocument/2006/relationships/hyperlink" Target="https://www.scientix.eu/projects/project-detail?articleId=1596378" TargetMode="External"/><Relationship Id="rId39" Type="http://schemas.openxmlformats.org/officeDocument/2006/relationships/hyperlink" Target="https://creativecommons.org/licenses/by-sa/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DA17D-862C-4A16-A444-8EE924B52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3763</Words>
  <Characters>21450</Characters>
  <Application>Microsoft Office Word</Application>
  <DocSecurity>0</DocSecurity>
  <Lines>178</Lines>
  <Paragraphs>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Borbala Pocze</dc:creator>
  <cp:keywords/>
  <dc:description/>
  <cp:lastModifiedBy>Marijana Vuković</cp:lastModifiedBy>
  <cp:revision>2</cp:revision>
  <dcterms:created xsi:type="dcterms:W3CDTF">2025-02-16T22:38:00Z</dcterms:created>
  <dcterms:modified xsi:type="dcterms:W3CDTF">2025-02-16T22:38:00Z</dcterms:modified>
</cp:coreProperties>
</file>